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18261A">
        <w:rPr>
          <w:b/>
          <w:noProof/>
          <w:sz w:val="24"/>
        </w:rPr>
        <w:t>R4-21</w:t>
      </w:r>
      <w:r w:rsidR="0018261A" w:rsidRPr="0018261A">
        <w:rPr>
          <w:rFonts w:hint="eastAsia"/>
          <w:b/>
          <w:noProof/>
          <w:sz w:val="24"/>
          <w:lang w:eastAsia="zh-CN"/>
        </w:rPr>
        <w:t>1192</w:t>
      </w:r>
      <w:r w:rsidR="00886A75">
        <w:rPr>
          <w:rFonts w:hint="eastAsia"/>
          <w:b/>
          <w:noProof/>
          <w:sz w:val="24"/>
          <w:lang w:eastAsia="zh-CN"/>
        </w:rPr>
        <w:t>1</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50F2" w:rsidRPr="001B50F2">
        <w:rPr>
          <w:rFonts w:ascii="Arial" w:hAnsi="Arial" w:cs="Arial"/>
          <w:b w:val="0"/>
        </w:rPr>
        <w:t xml:space="preserve">Discussion on NR repeater </w:t>
      </w:r>
      <w:r w:rsidR="00886A75">
        <w:rPr>
          <w:rFonts w:ascii="Arial" w:hAnsi="Arial" w:cs="Arial" w:hint="eastAsia"/>
          <w:b w:val="0"/>
        </w:rPr>
        <w:t>radiated</w:t>
      </w:r>
      <w:r w:rsidR="001B50F2" w:rsidRPr="001B50F2">
        <w:rPr>
          <w:rFonts w:ascii="Arial" w:hAnsi="Arial" w:cs="Arial"/>
          <w:b w:val="0"/>
        </w:rPr>
        <w:t xml:space="preserve"> emission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886A75">
        <w:rPr>
          <w:rFonts w:ascii="Arial" w:hAnsi="Arial" w:cs="Arial" w:hint="eastAsia"/>
          <w:b w:val="0"/>
        </w:rPr>
        <w:t>3</w:t>
      </w:r>
      <w:r w:rsidR="00363211" w:rsidRPr="00F91080">
        <w:rPr>
          <w:rFonts w:ascii="Arial" w:hAnsi="Arial" w:cs="Arial" w:hint="eastAsia"/>
          <w:b w:val="0"/>
        </w:rPr>
        <w:t>.</w:t>
      </w:r>
      <w:r w:rsidR="0018261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view on the decision of NR repeater </w:t>
      </w:r>
      <w:r w:rsidR="00886A75">
        <w:rPr>
          <w:rFonts w:hint="eastAsia"/>
          <w:color w:val="000000" w:themeColor="text1"/>
          <w:sz w:val="20"/>
          <w:lang w:val="en-US"/>
        </w:rPr>
        <w:t>radiated</w:t>
      </w:r>
      <w:r w:rsidR="0018261A" w:rsidRPr="0018261A">
        <w:rPr>
          <w:color w:val="000000" w:themeColor="text1"/>
          <w:sz w:val="20"/>
          <w:lang w:val="en-US"/>
        </w:rPr>
        <w:t xml:space="preserve"> emission requirements</w:t>
      </w:r>
      <w:r>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B3801" w:rsidRPr="007B3801" w:rsidRDefault="007B3801" w:rsidP="007B3801">
      <w:r>
        <w:rPr>
          <w:rFonts w:hint="eastAsia"/>
        </w:rPr>
        <w:t>For the FR</w:t>
      </w:r>
      <w:r w:rsidR="00886A75">
        <w:rPr>
          <w:rFonts w:hint="eastAsia"/>
        </w:rPr>
        <w:t>2</w:t>
      </w:r>
      <w:r>
        <w:rPr>
          <w:rFonts w:hint="eastAsia"/>
        </w:rPr>
        <w:t xml:space="preserve"> emission requirements, the </w:t>
      </w:r>
      <w:r>
        <w:t>open</w:t>
      </w:r>
      <w:r>
        <w:rPr>
          <w:rFonts w:hint="eastAsia"/>
        </w:rPr>
        <w:t xml:space="preserve"> issues are </w:t>
      </w:r>
      <w:proofErr w:type="spellStart"/>
      <w:r>
        <w:rPr>
          <w:rFonts w:hint="eastAsia"/>
        </w:rPr>
        <w:t>ACLR</w:t>
      </w:r>
      <w:proofErr w:type="spellEnd"/>
      <w:r>
        <w:rPr>
          <w:rFonts w:hint="eastAsia"/>
        </w:rPr>
        <w:t xml:space="preserve">, </w:t>
      </w:r>
      <w:proofErr w:type="spellStart"/>
      <w:r>
        <w:rPr>
          <w:rFonts w:hint="eastAsia"/>
        </w:rPr>
        <w:t>OBUE</w:t>
      </w:r>
      <w:proofErr w:type="spellEnd"/>
      <w:r>
        <w:rPr>
          <w:rFonts w:hint="eastAsia"/>
        </w:rPr>
        <w:t xml:space="preserve"> and UL spurious emission.</w:t>
      </w:r>
    </w:p>
    <w:p w:rsidR="00C81702" w:rsidRDefault="007B3801" w:rsidP="00106E6E">
      <w:pPr>
        <w:pStyle w:val="2"/>
        <w:numPr>
          <w:ilvl w:val="1"/>
          <w:numId w:val="4"/>
        </w:numPr>
        <w:rPr>
          <w:lang w:val="en-US"/>
        </w:rPr>
      </w:pPr>
      <w:proofErr w:type="spellStart"/>
      <w:r>
        <w:rPr>
          <w:rFonts w:hint="eastAsia"/>
        </w:rPr>
        <w:t>ACLR</w:t>
      </w:r>
      <w:proofErr w:type="spellEnd"/>
    </w:p>
    <w:p w:rsidR="00A25410" w:rsidRDefault="007D6611" w:rsidP="0095596E">
      <w:pPr>
        <w:spacing w:before="100" w:beforeAutospacing="1" w:after="100" w:afterAutospacing="1"/>
      </w:pPr>
      <w:r>
        <w:rPr>
          <w:rFonts w:hint="eastAsia"/>
        </w:rPr>
        <w:t xml:space="preserve">FR2 </w:t>
      </w:r>
      <w:proofErr w:type="spellStart"/>
      <w:r>
        <w:rPr>
          <w:rFonts w:hint="eastAsia"/>
        </w:rPr>
        <w:t>ACLR</w:t>
      </w:r>
      <w:proofErr w:type="spellEnd"/>
      <w:r>
        <w:rPr>
          <w:rFonts w:hint="eastAsia"/>
        </w:rPr>
        <w:t xml:space="preserve"> requirement have the same problem with FR1 that it should be confirmed if it can be </w:t>
      </w:r>
      <w:r>
        <w:t>measurable</w:t>
      </w:r>
      <w:r>
        <w:rPr>
          <w:rFonts w:hint="eastAsia"/>
        </w:rPr>
        <w:t xml:space="preserve"> when BS requirement is considered. </w:t>
      </w:r>
    </w:p>
    <w:p w:rsidR="007D6611" w:rsidRDefault="007D6611" w:rsidP="0095596E">
      <w:pPr>
        <w:spacing w:before="100" w:beforeAutospacing="1" w:after="100" w:afterAutospacing="1"/>
      </w:pPr>
      <w:r>
        <w:rPr>
          <w:noProof/>
          <w:lang w:val="en-US"/>
        </w:rPr>
        <w:drawing>
          <wp:anchor distT="0" distB="0" distL="114300" distR="114300" simplePos="0" relativeHeight="251659264" behindDoc="0" locked="0" layoutInCell="1" allowOverlap="1" wp14:anchorId="12FFA06F" wp14:editId="73BA73ED">
            <wp:simplePos x="0" y="0"/>
            <wp:positionH relativeFrom="column">
              <wp:posOffset>3215005</wp:posOffset>
            </wp:positionH>
            <wp:positionV relativeFrom="paragraph">
              <wp:posOffset>369570</wp:posOffset>
            </wp:positionV>
            <wp:extent cx="3051175" cy="2153920"/>
            <wp:effectExtent l="0" t="0" r="0" b="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51175" cy="21539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35110D92" wp14:editId="6A4277ED">
            <wp:simplePos x="0" y="0"/>
            <wp:positionH relativeFrom="column">
              <wp:posOffset>-240030</wp:posOffset>
            </wp:positionH>
            <wp:positionV relativeFrom="paragraph">
              <wp:posOffset>427990</wp:posOffset>
            </wp:positionV>
            <wp:extent cx="3237865" cy="1908810"/>
            <wp:effectExtent l="0" t="0" r="635" b="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37865" cy="190881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 xml:space="preserve">The followings are two existing </w:t>
      </w:r>
      <w:proofErr w:type="spellStart"/>
      <w:r>
        <w:rPr>
          <w:rFonts w:hint="eastAsia"/>
        </w:rPr>
        <w:t>mmWave</w:t>
      </w:r>
      <w:proofErr w:type="spellEnd"/>
      <w:r>
        <w:rPr>
          <w:rFonts w:hint="eastAsia"/>
        </w:rPr>
        <w:t xml:space="preserve"> repeater performance specifications.</w:t>
      </w:r>
    </w:p>
    <w:p w:rsidR="007D6611" w:rsidRDefault="007D6611" w:rsidP="007D6611">
      <w:pPr>
        <w:spacing w:before="100" w:beforeAutospacing="1" w:after="100" w:afterAutospacing="1"/>
        <w:jc w:val="left"/>
      </w:pPr>
    </w:p>
    <w:p w:rsidR="007D6611" w:rsidRDefault="007D6611" w:rsidP="007D6611">
      <w:pPr>
        <w:ind w:firstLineChars="900" w:firstLine="1890"/>
        <w:jc w:val="left"/>
      </w:pPr>
      <w:r>
        <w:rPr>
          <w:rFonts w:hint="eastAsia"/>
        </w:rPr>
        <w:t>Example (1)</w:t>
      </w:r>
      <w:r>
        <w:rPr>
          <w:rFonts w:hint="eastAsia"/>
        </w:rPr>
        <w:tab/>
      </w:r>
      <w:r>
        <w:rPr>
          <w:rFonts w:hint="eastAsia"/>
        </w:rPr>
        <w:tab/>
      </w:r>
      <w:r>
        <w:rPr>
          <w:rFonts w:hint="eastAsia"/>
        </w:rPr>
        <w:tab/>
        <w:t>Example (2)</w:t>
      </w:r>
    </w:p>
    <w:p w:rsidR="007D6611" w:rsidRDefault="007D6611" w:rsidP="007D6611">
      <w:pPr>
        <w:jc w:val="center"/>
      </w:pPr>
      <w:r>
        <w:rPr>
          <w:rFonts w:hint="eastAsia"/>
        </w:rPr>
        <w:t xml:space="preserve">Figure 1: Two examples of </w:t>
      </w:r>
      <w:proofErr w:type="spellStart"/>
      <w:r>
        <w:rPr>
          <w:rFonts w:hint="eastAsia"/>
        </w:rPr>
        <w:t>mmWave</w:t>
      </w:r>
      <w:proofErr w:type="spellEnd"/>
      <w:r>
        <w:rPr>
          <w:rFonts w:hint="eastAsia"/>
        </w:rPr>
        <w:t xml:space="preserve"> repeater specification</w:t>
      </w:r>
    </w:p>
    <w:p w:rsidR="007D6611" w:rsidRDefault="007D6611" w:rsidP="007D6611">
      <w:pPr>
        <w:jc w:val="left"/>
      </w:pPr>
    </w:p>
    <w:p w:rsidR="007D6611" w:rsidRDefault="00534B82" w:rsidP="007D6611">
      <w:pPr>
        <w:jc w:val="left"/>
      </w:pPr>
      <w:r>
        <w:rPr>
          <w:rFonts w:hint="eastAsia"/>
        </w:rPr>
        <w:t>T</w:t>
      </w:r>
      <w:r w:rsidR="007D6611">
        <w:rPr>
          <w:rFonts w:hint="eastAsia"/>
        </w:rPr>
        <w:t xml:space="preserve">he noise </w:t>
      </w:r>
      <w:r w:rsidR="00FA7279">
        <w:rPr>
          <w:rFonts w:hint="eastAsia"/>
        </w:rPr>
        <w:t xml:space="preserve">floor </w:t>
      </w:r>
      <w:r w:rsidR="00FA7279">
        <w:t>compared</w:t>
      </w:r>
      <w:r w:rsidR="00FA7279">
        <w:rPr>
          <w:rFonts w:hint="eastAsia"/>
        </w:rPr>
        <w:t xml:space="preserve"> with BS </w:t>
      </w:r>
      <w:proofErr w:type="spellStart"/>
      <w:r w:rsidR="00FA7279">
        <w:rPr>
          <w:rFonts w:hint="eastAsia"/>
        </w:rPr>
        <w:t>ACLR</w:t>
      </w:r>
      <w:proofErr w:type="spellEnd"/>
      <w:r w:rsidR="00FA7279">
        <w:rPr>
          <w:rFonts w:hint="eastAsia"/>
        </w:rPr>
        <w:t xml:space="preserve"> requirement can be </w:t>
      </w:r>
      <w:r w:rsidR="00FA7279">
        <w:t>calculated</w:t>
      </w:r>
      <w:r w:rsidR="00FA7279">
        <w:rPr>
          <w:rFonts w:hint="eastAsia"/>
        </w:rPr>
        <w:t xml:space="preserve"> as following Table 1.</w:t>
      </w:r>
    </w:p>
    <w:p w:rsidR="00085FB9" w:rsidRDefault="00085FB9" w:rsidP="00085FB9">
      <w:pPr>
        <w:jc w:val="center"/>
      </w:pPr>
      <w:r>
        <w:rPr>
          <w:rFonts w:hint="eastAsia"/>
        </w:rPr>
        <w:t xml:space="preserve">Table 1: Noise floor VS. BS </w:t>
      </w:r>
      <w:proofErr w:type="spellStart"/>
      <w:r>
        <w:rPr>
          <w:rFonts w:hint="eastAsia"/>
        </w:rPr>
        <w:t>ACLR</w:t>
      </w:r>
      <w:proofErr w:type="spellEnd"/>
      <w:r>
        <w:rPr>
          <w:rFonts w:hint="eastAsia"/>
        </w:rPr>
        <w:t xml:space="preserve"> requirement</w:t>
      </w:r>
    </w:p>
    <w:tbl>
      <w:tblPr>
        <w:tblW w:w="0" w:type="auto"/>
        <w:jc w:val="center"/>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496"/>
        <w:gridCol w:w="531"/>
        <w:gridCol w:w="531"/>
        <w:gridCol w:w="531"/>
        <w:gridCol w:w="496"/>
        <w:gridCol w:w="531"/>
        <w:gridCol w:w="531"/>
        <w:gridCol w:w="531"/>
      </w:tblGrid>
      <w:tr w:rsidR="00FA7279" w:rsidRPr="00FA7279" w:rsidTr="00FA7279">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t>P(</w:t>
            </w:r>
            <w:r w:rsidR="00CD6DB5">
              <w:rPr>
                <w:rFonts w:hint="eastAsia"/>
              </w:rPr>
              <w:t xml:space="preserve">total </w:t>
            </w:r>
            <w:proofErr w:type="spellStart"/>
            <w:r w:rsidR="00CD6DB5">
              <w:rPr>
                <w:rFonts w:hint="eastAsia"/>
              </w:rPr>
              <w:t>TRP</w:t>
            </w:r>
            <w:proofErr w:type="spellEnd"/>
            <w:r w:rsidR="00CD6DB5">
              <w:rPr>
                <w:rFonts w:hint="eastAsia"/>
              </w:rPr>
              <w:t xml:space="preserve">, </w:t>
            </w:r>
            <w:proofErr w:type="spellStart"/>
            <w:r w:rsidRPr="00FA7279">
              <w:rPr>
                <w:rFonts w:hint="eastAsia"/>
              </w:rPr>
              <w:t>dBm</w:t>
            </w:r>
            <w:proofErr w:type="spellEnd"/>
            <w:r w:rsidRPr="00FA7279">
              <w:rPr>
                <w:rFonts w:hint="eastAsia"/>
              </w:rPr>
              <w:t>/BW)</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25</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25</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25</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25</w:t>
            </w:r>
          </w:p>
        </w:tc>
        <w:tc>
          <w:tcPr>
            <w:tcW w:w="0" w:type="auto"/>
            <w:shd w:val="clear" w:color="auto" w:fill="auto"/>
            <w:noWrap/>
            <w:vAlign w:val="center"/>
            <w:hideMark/>
          </w:tcPr>
          <w:p w:rsidR="00FA7279" w:rsidRPr="00FA7279" w:rsidRDefault="00534B82" w:rsidP="00FA7279">
            <w:pPr>
              <w:spacing w:beforeLines="50" w:before="120" w:after="0"/>
            </w:pPr>
            <w:r>
              <w:rPr>
                <w:rFonts w:hint="eastAsia"/>
              </w:rPr>
              <w:t>20</w:t>
            </w:r>
          </w:p>
        </w:tc>
        <w:tc>
          <w:tcPr>
            <w:tcW w:w="0" w:type="auto"/>
            <w:shd w:val="clear" w:color="auto" w:fill="auto"/>
            <w:noWrap/>
            <w:vAlign w:val="center"/>
            <w:hideMark/>
          </w:tcPr>
          <w:p w:rsidR="00FA7279" w:rsidRPr="00FA7279" w:rsidRDefault="00534B82" w:rsidP="00FA7279">
            <w:pPr>
              <w:spacing w:beforeLines="50" w:before="120" w:after="0"/>
            </w:pPr>
            <w:r>
              <w:rPr>
                <w:rFonts w:hint="eastAsia"/>
              </w:rPr>
              <w:t>20</w:t>
            </w:r>
          </w:p>
        </w:tc>
        <w:tc>
          <w:tcPr>
            <w:tcW w:w="0" w:type="auto"/>
            <w:shd w:val="clear" w:color="auto" w:fill="auto"/>
            <w:noWrap/>
            <w:vAlign w:val="center"/>
            <w:hideMark/>
          </w:tcPr>
          <w:p w:rsidR="00FA7279" w:rsidRPr="00FA7279" w:rsidRDefault="00534B82" w:rsidP="00FA7279">
            <w:pPr>
              <w:spacing w:beforeLines="50" w:before="120" w:after="0"/>
            </w:pPr>
            <w:r>
              <w:rPr>
                <w:rFonts w:hint="eastAsia"/>
              </w:rPr>
              <w:t>20</w:t>
            </w:r>
          </w:p>
        </w:tc>
        <w:tc>
          <w:tcPr>
            <w:tcW w:w="0" w:type="auto"/>
            <w:shd w:val="clear" w:color="auto" w:fill="auto"/>
            <w:noWrap/>
            <w:vAlign w:val="center"/>
            <w:hideMark/>
          </w:tcPr>
          <w:p w:rsidR="00FA7279" w:rsidRPr="00FA7279" w:rsidRDefault="00534B82" w:rsidP="00FA7279">
            <w:pPr>
              <w:spacing w:beforeLines="50" w:before="120" w:after="0"/>
            </w:pPr>
            <w:r>
              <w:rPr>
                <w:rFonts w:hint="eastAsia"/>
              </w:rPr>
              <w:t>20</w:t>
            </w:r>
          </w:p>
        </w:tc>
      </w:tr>
      <w:tr w:rsidR="00FA7279" w:rsidRPr="00FA7279" w:rsidTr="00FA7279">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t>BW (MHz)</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50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100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200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400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50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100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200</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400</w:t>
            </w:r>
          </w:p>
        </w:tc>
      </w:tr>
      <w:tr w:rsidR="00FA7279" w:rsidRPr="00FA7279" w:rsidTr="00FA7279">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t>NF</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12 </w:t>
            </w:r>
          </w:p>
        </w:tc>
      </w:tr>
      <w:tr w:rsidR="00FA7279" w:rsidRPr="00FA7279" w:rsidTr="00FA7279">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t>Gain</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75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75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75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75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95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95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95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95 </w:t>
            </w:r>
          </w:p>
        </w:tc>
      </w:tr>
      <w:tr w:rsidR="00FA7279" w:rsidRPr="00FA7279" w:rsidTr="00534B82">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t xml:space="preserve">Noise floor after PA </w:t>
            </w:r>
            <w:r w:rsidRPr="00FA7279">
              <w:rPr>
                <w:rFonts w:hint="eastAsia"/>
              </w:rPr>
              <w:lastRenderedPageBreak/>
              <w:t>(</w:t>
            </w:r>
            <w:proofErr w:type="spellStart"/>
            <w:r w:rsidRPr="00FA7279">
              <w:rPr>
                <w:rFonts w:hint="eastAsia"/>
              </w:rPr>
              <w:t>dBm</w:t>
            </w:r>
            <w:proofErr w:type="spellEnd"/>
            <w:r w:rsidRPr="00FA7279">
              <w:rPr>
                <w:rFonts w:hint="eastAsia"/>
              </w:rPr>
              <w:t>/MHz)</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lastRenderedPageBreak/>
              <w:t xml:space="preserve">-27 </w:t>
            </w:r>
          </w:p>
        </w:tc>
        <w:tc>
          <w:tcPr>
            <w:tcW w:w="0" w:type="auto"/>
            <w:tcBorders>
              <w:bottom w:val="single" w:sz="4" w:space="0" w:color="auto"/>
            </w:tcBorders>
            <w:shd w:val="clear" w:color="auto" w:fill="auto"/>
            <w:noWrap/>
            <w:vAlign w:val="center"/>
            <w:hideMark/>
          </w:tcPr>
          <w:p w:rsidR="00FA7279" w:rsidRPr="00FA7279" w:rsidRDefault="00FA7279" w:rsidP="00FA7279">
            <w:pPr>
              <w:spacing w:beforeLines="50" w:before="120" w:after="0"/>
            </w:pPr>
            <w:r w:rsidRPr="00FA7279">
              <w:rPr>
                <w:rFonts w:hint="eastAsia"/>
              </w:rPr>
              <w:t xml:space="preserve">-27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-27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-27 </w:t>
            </w:r>
          </w:p>
        </w:tc>
        <w:tc>
          <w:tcPr>
            <w:tcW w:w="0" w:type="auto"/>
            <w:tcBorders>
              <w:bottom w:val="single" w:sz="4" w:space="0" w:color="auto"/>
            </w:tcBorders>
            <w:shd w:val="clear" w:color="auto" w:fill="auto"/>
            <w:noWrap/>
            <w:vAlign w:val="center"/>
            <w:hideMark/>
          </w:tcPr>
          <w:p w:rsidR="00FA7279" w:rsidRPr="00FA7279" w:rsidRDefault="00FA7279" w:rsidP="00FA7279">
            <w:pPr>
              <w:spacing w:beforeLines="50" w:before="120" w:after="0"/>
            </w:pPr>
            <w:r w:rsidRPr="00FA7279">
              <w:rPr>
                <w:rFonts w:hint="eastAsia"/>
              </w:rPr>
              <w:t xml:space="preserve">-7 </w:t>
            </w:r>
          </w:p>
        </w:tc>
        <w:tc>
          <w:tcPr>
            <w:tcW w:w="0" w:type="auto"/>
            <w:tcBorders>
              <w:bottom w:val="single" w:sz="4" w:space="0" w:color="auto"/>
            </w:tcBorders>
            <w:shd w:val="clear" w:color="auto" w:fill="auto"/>
            <w:noWrap/>
            <w:vAlign w:val="center"/>
            <w:hideMark/>
          </w:tcPr>
          <w:p w:rsidR="00FA7279" w:rsidRPr="00FA7279" w:rsidRDefault="00FA7279" w:rsidP="00FA7279">
            <w:pPr>
              <w:spacing w:beforeLines="50" w:before="120" w:after="0"/>
            </w:pPr>
            <w:r w:rsidRPr="00FA7279">
              <w:rPr>
                <w:rFonts w:hint="eastAsia"/>
              </w:rPr>
              <w:t xml:space="preserve">-7 </w:t>
            </w:r>
          </w:p>
        </w:tc>
        <w:tc>
          <w:tcPr>
            <w:tcW w:w="0" w:type="auto"/>
            <w:tcBorders>
              <w:bottom w:val="single" w:sz="4" w:space="0" w:color="auto"/>
            </w:tcBorders>
            <w:shd w:val="clear" w:color="auto" w:fill="auto"/>
            <w:noWrap/>
            <w:vAlign w:val="center"/>
            <w:hideMark/>
          </w:tcPr>
          <w:p w:rsidR="00FA7279" w:rsidRPr="00FA7279" w:rsidRDefault="00FA7279" w:rsidP="00FA7279">
            <w:pPr>
              <w:spacing w:beforeLines="50" w:before="120" w:after="0"/>
            </w:pPr>
            <w:r w:rsidRPr="00FA7279">
              <w:rPr>
                <w:rFonts w:hint="eastAsia"/>
              </w:rPr>
              <w:t xml:space="preserve">-7 </w:t>
            </w:r>
          </w:p>
        </w:tc>
        <w:tc>
          <w:tcPr>
            <w:tcW w:w="0" w:type="auto"/>
            <w:tcBorders>
              <w:bottom w:val="single" w:sz="4" w:space="0" w:color="auto"/>
            </w:tcBorders>
            <w:shd w:val="clear" w:color="auto" w:fill="auto"/>
            <w:noWrap/>
            <w:vAlign w:val="center"/>
            <w:hideMark/>
          </w:tcPr>
          <w:p w:rsidR="00FA7279" w:rsidRPr="00FA7279" w:rsidRDefault="00FA7279" w:rsidP="00FA7279">
            <w:pPr>
              <w:spacing w:beforeLines="50" w:before="120" w:after="0"/>
            </w:pPr>
            <w:r w:rsidRPr="00FA7279">
              <w:rPr>
                <w:rFonts w:hint="eastAsia"/>
              </w:rPr>
              <w:t xml:space="preserve">-7 </w:t>
            </w:r>
          </w:p>
        </w:tc>
      </w:tr>
      <w:tr w:rsidR="00FA7279" w:rsidRPr="00FA7279" w:rsidTr="00534B82">
        <w:trPr>
          <w:trHeight w:val="288"/>
          <w:jc w:val="center"/>
        </w:trPr>
        <w:tc>
          <w:tcPr>
            <w:tcW w:w="2847" w:type="dxa"/>
            <w:shd w:val="clear" w:color="auto" w:fill="auto"/>
            <w:noWrap/>
            <w:vAlign w:val="center"/>
            <w:hideMark/>
          </w:tcPr>
          <w:p w:rsidR="00FA7279" w:rsidRPr="00FA7279" w:rsidRDefault="00FA7279" w:rsidP="00FA7279">
            <w:pPr>
              <w:spacing w:beforeLines="50" w:before="120" w:after="0"/>
            </w:pPr>
            <w:r w:rsidRPr="00FA7279">
              <w:rPr>
                <w:rFonts w:hint="eastAsia"/>
              </w:rPr>
              <w:lastRenderedPageBreak/>
              <w:t xml:space="preserve">BS </w:t>
            </w:r>
            <w:proofErr w:type="spellStart"/>
            <w:r w:rsidRPr="00FA7279">
              <w:rPr>
                <w:rFonts w:hint="eastAsia"/>
              </w:rPr>
              <w:t>ACLR</w:t>
            </w:r>
            <w:proofErr w:type="spellEnd"/>
            <w:r w:rsidRPr="00FA7279">
              <w:rPr>
                <w:rFonts w:hint="eastAsia"/>
              </w:rPr>
              <w:t xml:space="preserve"> absolute basic limit (</w:t>
            </w:r>
            <w:proofErr w:type="spellStart"/>
            <w:r w:rsidRPr="00FA7279">
              <w:rPr>
                <w:rFonts w:hint="eastAsia"/>
              </w:rPr>
              <w:t>dBm</w:t>
            </w:r>
            <w:proofErr w:type="spellEnd"/>
            <w:r w:rsidRPr="00FA7279">
              <w:rPr>
                <w:rFonts w:hint="eastAsia"/>
              </w:rPr>
              <w:t>/MHz)</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tcBorders>
              <w:bottom w:val="single" w:sz="4" w:space="0" w:color="auto"/>
            </w:tcBorders>
            <w:shd w:val="clear" w:color="000000" w:fill="FFFFFF" w:themeFill="background1"/>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shd w:val="clear" w:color="000000" w:fill="FFFF00"/>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shd w:val="clear" w:color="000000" w:fill="FFFF00"/>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tcBorders>
              <w:bottom w:val="single" w:sz="4" w:space="0" w:color="auto"/>
            </w:tcBorders>
            <w:shd w:val="clear" w:color="auto" w:fill="FFFF00"/>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tcBorders>
              <w:bottom w:val="single" w:sz="4" w:space="0" w:color="auto"/>
            </w:tcBorders>
            <w:shd w:val="clear" w:color="auto" w:fill="FFFF00"/>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tcBorders>
              <w:bottom w:val="single" w:sz="4" w:space="0" w:color="auto"/>
            </w:tcBorders>
            <w:shd w:val="clear" w:color="auto" w:fill="FFFF00"/>
            <w:noWrap/>
            <w:vAlign w:val="center"/>
            <w:hideMark/>
          </w:tcPr>
          <w:p w:rsidR="00FA7279" w:rsidRPr="00FA7279" w:rsidRDefault="00FA7279" w:rsidP="00FA7279">
            <w:pPr>
              <w:spacing w:beforeLines="50" w:before="120" w:after="0"/>
            </w:pPr>
            <w:r w:rsidRPr="00FA7279">
              <w:rPr>
                <w:rFonts w:hint="eastAsia"/>
              </w:rPr>
              <w:t xml:space="preserve">-20 </w:t>
            </w:r>
          </w:p>
        </w:tc>
        <w:tc>
          <w:tcPr>
            <w:tcW w:w="0" w:type="auto"/>
            <w:tcBorders>
              <w:bottom w:val="single" w:sz="4" w:space="0" w:color="auto"/>
            </w:tcBorders>
            <w:shd w:val="clear" w:color="auto" w:fill="FFFF00"/>
            <w:noWrap/>
            <w:vAlign w:val="center"/>
            <w:hideMark/>
          </w:tcPr>
          <w:p w:rsidR="00FA7279" w:rsidRPr="00FA7279" w:rsidRDefault="00FA7279" w:rsidP="00FA7279">
            <w:pPr>
              <w:spacing w:beforeLines="50" w:before="120" w:after="0"/>
            </w:pPr>
            <w:r w:rsidRPr="00FA7279">
              <w:rPr>
                <w:rFonts w:hint="eastAsia"/>
              </w:rPr>
              <w:t xml:space="preserve">-20 </w:t>
            </w:r>
          </w:p>
        </w:tc>
      </w:tr>
      <w:tr w:rsidR="00FA7279" w:rsidRPr="00FA7279" w:rsidTr="00534B82">
        <w:trPr>
          <w:trHeight w:val="576"/>
          <w:jc w:val="center"/>
        </w:trPr>
        <w:tc>
          <w:tcPr>
            <w:tcW w:w="2847" w:type="dxa"/>
            <w:shd w:val="clear" w:color="auto" w:fill="auto"/>
            <w:vAlign w:val="center"/>
            <w:hideMark/>
          </w:tcPr>
          <w:p w:rsidR="00FA7279" w:rsidRPr="00FA7279" w:rsidRDefault="00FA7279" w:rsidP="00FA7279">
            <w:pPr>
              <w:spacing w:beforeLines="50" w:before="120" w:after="0"/>
            </w:pPr>
            <w:proofErr w:type="spellStart"/>
            <w:r w:rsidRPr="00FA7279">
              <w:rPr>
                <w:rFonts w:hint="eastAsia"/>
              </w:rPr>
              <w:t>Ajacent</w:t>
            </w:r>
            <w:proofErr w:type="spellEnd"/>
            <w:r w:rsidRPr="00FA7279">
              <w:rPr>
                <w:rFonts w:hint="eastAsia"/>
              </w:rPr>
              <w:t xml:space="preserve"> channel Power for 26 </w:t>
            </w:r>
            <w:proofErr w:type="spellStart"/>
            <w:r w:rsidRPr="00FA7279">
              <w:rPr>
                <w:rFonts w:hint="eastAsia"/>
              </w:rPr>
              <w:t>dBc</w:t>
            </w:r>
            <w:proofErr w:type="spellEnd"/>
            <w:r w:rsidRPr="00FA7279">
              <w:rPr>
                <w:rFonts w:hint="eastAsia"/>
              </w:rPr>
              <w:t xml:space="preserve"> requirement (</w:t>
            </w:r>
            <w:proofErr w:type="spellStart"/>
            <w:r w:rsidRPr="00FA7279">
              <w:rPr>
                <w:rFonts w:hint="eastAsia"/>
              </w:rPr>
              <w:t>dBm</w:t>
            </w:r>
            <w:proofErr w:type="spellEnd"/>
            <w:r w:rsidRPr="00FA7279">
              <w:rPr>
                <w:rFonts w:hint="eastAsia"/>
              </w:rPr>
              <w:t>/MHz)</w:t>
            </w:r>
          </w:p>
        </w:tc>
        <w:tc>
          <w:tcPr>
            <w:tcW w:w="0" w:type="auto"/>
            <w:shd w:val="clear" w:color="000000" w:fill="FFFF00"/>
            <w:noWrap/>
            <w:vAlign w:val="center"/>
            <w:hideMark/>
          </w:tcPr>
          <w:p w:rsidR="00FA7279" w:rsidRPr="00FA7279" w:rsidRDefault="00FA7279" w:rsidP="00FA7279">
            <w:pPr>
              <w:spacing w:beforeLines="50" w:before="120" w:after="0"/>
            </w:pPr>
            <w:r w:rsidRPr="00FA7279">
              <w:rPr>
                <w:rFonts w:hint="eastAsia"/>
              </w:rPr>
              <w:t xml:space="preserve">-15 </w:t>
            </w:r>
          </w:p>
        </w:tc>
        <w:tc>
          <w:tcPr>
            <w:tcW w:w="0" w:type="auto"/>
            <w:shd w:val="clear" w:color="auto" w:fill="FFFF00"/>
            <w:noWrap/>
            <w:vAlign w:val="center"/>
            <w:hideMark/>
          </w:tcPr>
          <w:p w:rsidR="00FA7279" w:rsidRPr="00FA7279" w:rsidRDefault="00FA7279" w:rsidP="00FA7279">
            <w:pPr>
              <w:spacing w:beforeLines="50" w:before="120" w:after="0"/>
            </w:pPr>
            <w:r w:rsidRPr="00FA7279">
              <w:rPr>
                <w:rFonts w:hint="eastAsia"/>
              </w:rPr>
              <w:t xml:space="preserve">-18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-21 </w:t>
            </w:r>
          </w:p>
        </w:tc>
        <w:tc>
          <w:tcPr>
            <w:tcW w:w="0" w:type="auto"/>
            <w:shd w:val="clear" w:color="auto" w:fill="auto"/>
            <w:noWrap/>
            <w:vAlign w:val="center"/>
            <w:hideMark/>
          </w:tcPr>
          <w:p w:rsidR="00FA7279" w:rsidRPr="00FA7279" w:rsidRDefault="00FA7279" w:rsidP="00FA7279">
            <w:pPr>
              <w:spacing w:beforeLines="50" w:before="120" w:after="0"/>
            </w:pPr>
            <w:r w:rsidRPr="00FA7279">
              <w:rPr>
                <w:rFonts w:hint="eastAsia"/>
              </w:rPr>
              <w:t xml:space="preserve">-24 </w:t>
            </w:r>
          </w:p>
        </w:tc>
        <w:tc>
          <w:tcPr>
            <w:tcW w:w="0" w:type="auto"/>
            <w:shd w:val="clear" w:color="000000" w:fill="FFFFFF" w:themeFill="background1"/>
            <w:noWrap/>
            <w:vAlign w:val="center"/>
            <w:hideMark/>
          </w:tcPr>
          <w:p w:rsidR="00FA7279" w:rsidRPr="00FA7279" w:rsidRDefault="00FA7279" w:rsidP="00534B82">
            <w:pPr>
              <w:spacing w:beforeLines="50" w:before="120" w:after="0"/>
            </w:pPr>
            <w:r w:rsidRPr="00FA7279">
              <w:rPr>
                <w:rFonts w:hint="eastAsia"/>
              </w:rPr>
              <w:t>-</w:t>
            </w:r>
            <w:r w:rsidR="00534B82">
              <w:rPr>
                <w:rFonts w:hint="eastAsia"/>
              </w:rPr>
              <w:t>20</w:t>
            </w:r>
            <w:r w:rsidRPr="00FA7279">
              <w:rPr>
                <w:rFonts w:hint="eastAsia"/>
              </w:rPr>
              <w:t xml:space="preserve"> </w:t>
            </w:r>
          </w:p>
        </w:tc>
        <w:tc>
          <w:tcPr>
            <w:tcW w:w="0" w:type="auto"/>
            <w:shd w:val="clear" w:color="000000" w:fill="FFFFFF" w:themeFill="background1"/>
            <w:noWrap/>
            <w:vAlign w:val="center"/>
            <w:hideMark/>
          </w:tcPr>
          <w:p w:rsidR="00FA7279" w:rsidRPr="00FA7279" w:rsidRDefault="00FA7279" w:rsidP="00534B82">
            <w:pPr>
              <w:spacing w:beforeLines="50" w:before="120" w:after="0"/>
            </w:pPr>
            <w:r w:rsidRPr="00FA7279">
              <w:rPr>
                <w:rFonts w:hint="eastAsia"/>
              </w:rPr>
              <w:t>-</w:t>
            </w:r>
            <w:r w:rsidR="00534B82">
              <w:rPr>
                <w:rFonts w:hint="eastAsia"/>
              </w:rPr>
              <w:t>23</w:t>
            </w:r>
          </w:p>
        </w:tc>
        <w:tc>
          <w:tcPr>
            <w:tcW w:w="0" w:type="auto"/>
            <w:shd w:val="clear" w:color="000000" w:fill="FFFFFF" w:themeFill="background1"/>
            <w:noWrap/>
            <w:vAlign w:val="center"/>
            <w:hideMark/>
          </w:tcPr>
          <w:p w:rsidR="00FA7279" w:rsidRPr="00FA7279" w:rsidRDefault="00FA7279" w:rsidP="00534B82">
            <w:pPr>
              <w:spacing w:beforeLines="50" w:before="120" w:after="0"/>
            </w:pPr>
            <w:r w:rsidRPr="00FA7279">
              <w:rPr>
                <w:rFonts w:hint="eastAsia"/>
              </w:rPr>
              <w:t>-</w:t>
            </w:r>
            <w:r w:rsidR="00534B82">
              <w:rPr>
                <w:rFonts w:hint="eastAsia"/>
              </w:rPr>
              <w:t>23</w:t>
            </w:r>
            <w:r w:rsidRPr="00FA7279">
              <w:rPr>
                <w:rFonts w:hint="eastAsia"/>
              </w:rPr>
              <w:t xml:space="preserve"> </w:t>
            </w:r>
          </w:p>
        </w:tc>
        <w:tc>
          <w:tcPr>
            <w:tcW w:w="0" w:type="auto"/>
            <w:shd w:val="clear" w:color="000000" w:fill="FFFFFF" w:themeFill="background1"/>
            <w:noWrap/>
            <w:vAlign w:val="center"/>
            <w:hideMark/>
          </w:tcPr>
          <w:p w:rsidR="00FA7279" w:rsidRPr="00FA7279" w:rsidRDefault="00FA7279" w:rsidP="00534B82">
            <w:pPr>
              <w:spacing w:beforeLines="50" w:before="120" w:after="0"/>
            </w:pPr>
            <w:r w:rsidRPr="00FA7279">
              <w:rPr>
                <w:rFonts w:hint="eastAsia"/>
              </w:rPr>
              <w:t>-</w:t>
            </w:r>
            <w:r w:rsidR="00534B82">
              <w:rPr>
                <w:rFonts w:hint="eastAsia"/>
              </w:rPr>
              <w:t>23</w:t>
            </w:r>
            <w:r w:rsidRPr="00FA7279">
              <w:rPr>
                <w:rFonts w:hint="eastAsia"/>
              </w:rPr>
              <w:t xml:space="preserve"> </w:t>
            </w:r>
          </w:p>
        </w:tc>
      </w:tr>
    </w:tbl>
    <w:p w:rsidR="00085FB9" w:rsidRDefault="00085FB9" w:rsidP="0095596E">
      <w:pPr>
        <w:spacing w:beforeLines="50" w:before="120" w:after="0"/>
      </w:pPr>
    </w:p>
    <w:p w:rsidR="00FA7279" w:rsidRDefault="0075732B" w:rsidP="0095596E">
      <w:pPr>
        <w:spacing w:beforeLines="50" w:before="120" w:after="0"/>
      </w:pPr>
      <w:r>
        <w:rPr>
          <w:rFonts w:hint="eastAsia"/>
        </w:rPr>
        <w:t xml:space="preserve">From the above analysis, </w:t>
      </w:r>
      <w:r w:rsidR="00FA7279">
        <w:rPr>
          <w:rFonts w:hint="eastAsia"/>
        </w:rPr>
        <w:t xml:space="preserve">if the gain is smaller than ~70 dB, the </w:t>
      </w:r>
      <w:proofErr w:type="spellStart"/>
      <w:r w:rsidR="00FA7279">
        <w:rPr>
          <w:rFonts w:hint="eastAsia"/>
        </w:rPr>
        <w:t>ACLR</w:t>
      </w:r>
      <w:proofErr w:type="spellEnd"/>
      <w:r w:rsidR="00FA7279">
        <w:rPr>
          <w:rFonts w:hint="eastAsia"/>
        </w:rPr>
        <w:t xml:space="preserve"> can be measured </w:t>
      </w:r>
      <w:r w:rsidR="00FA7279">
        <w:t>when</w:t>
      </w:r>
      <w:r w:rsidR="00FA7279">
        <w:rPr>
          <w:rFonts w:hint="eastAsia"/>
        </w:rPr>
        <w:t xml:space="preserve"> BS </w:t>
      </w:r>
      <w:proofErr w:type="spellStart"/>
      <w:r w:rsidR="00FA7279">
        <w:rPr>
          <w:rFonts w:hint="eastAsia"/>
        </w:rPr>
        <w:t>ACLR</w:t>
      </w:r>
      <w:proofErr w:type="spellEnd"/>
      <w:r w:rsidR="00FA7279">
        <w:rPr>
          <w:rFonts w:hint="eastAsia"/>
        </w:rPr>
        <w:t xml:space="preserve"> </w:t>
      </w:r>
      <w:r w:rsidR="00FA7279">
        <w:t>requirement</w:t>
      </w:r>
      <w:r w:rsidR="00FA7279">
        <w:rPr>
          <w:rFonts w:hint="eastAsia"/>
        </w:rPr>
        <w:t xml:space="preserve"> is reused. However, </w:t>
      </w:r>
      <w:r w:rsidR="00CD6DB5">
        <w:rPr>
          <w:rFonts w:hint="eastAsia"/>
        </w:rPr>
        <w:t xml:space="preserve">our understanding is that the gain for many </w:t>
      </w:r>
      <w:proofErr w:type="spellStart"/>
      <w:r w:rsidR="00CD6DB5">
        <w:rPr>
          <w:rFonts w:hint="eastAsia"/>
        </w:rPr>
        <w:t>mmWave</w:t>
      </w:r>
      <w:proofErr w:type="spellEnd"/>
      <w:r w:rsidR="00CD6DB5">
        <w:rPr>
          <w:rFonts w:hint="eastAsia"/>
        </w:rPr>
        <w:t xml:space="preserve"> repeaters </w:t>
      </w:r>
      <w:r w:rsidR="00534B82">
        <w:rPr>
          <w:rFonts w:hint="eastAsia"/>
        </w:rPr>
        <w:t>may be</w:t>
      </w:r>
      <w:r w:rsidR="00CD6DB5">
        <w:rPr>
          <w:rFonts w:hint="eastAsia"/>
        </w:rPr>
        <w:t xml:space="preserve"> larger than 70 dB because of the high path loss and blocking problem for </w:t>
      </w:r>
      <w:proofErr w:type="spellStart"/>
      <w:r w:rsidR="00CD6DB5">
        <w:rPr>
          <w:rFonts w:hint="eastAsia"/>
        </w:rPr>
        <w:t>mmWave</w:t>
      </w:r>
      <w:proofErr w:type="spellEnd"/>
      <w:r w:rsidR="00CD6DB5">
        <w:rPr>
          <w:rFonts w:hint="eastAsia"/>
        </w:rPr>
        <w:t xml:space="preserve">. High gain and high power may be critical for </w:t>
      </w:r>
      <w:proofErr w:type="spellStart"/>
      <w:r w:rsidR="00CD6DB5">
        <w:rPr>
          <w:rFonts w:hint="eastAsia"/>
        </w:rPr>
        <w:t>mmWave</w:t>
      </w:r>
      <w:proofErr w:type="spellEnd"/>
      <w:r w:rsidR="00CD6DB5">
        <w:rPr>
          <w:rFonts w:hint="eastAsia"/>
        </w:rPr>
        <w:t xml:space="preserve"> repeaters. There</w:t>
      </w:r>
      <w:r w:rsidR="00CD6DB5">
        <w:t>’</w:t>
      </w:r>
      <w:r w:rsidR="00CD6DB5">
        <w:rPr>
          <w:rFonts w:hint="eastAsia"/>
        </w:rPr>
        <w:t xml:space="preserve">re some </w:t>
      </w:r>
      <w:r w:rsidR="00D71B9B">
        <w:rPr>
          <w:rFonts w:hint="eastAsia"/>
        </w:rPr>
        <w:t xml:space="preserve">product </w:t>
      </w:r>
      <w:r w:rsidR="00CD6DB5">
        <w:rPr>
          <w:rFonts w:hint="eastAsia"/>
        </w:rPr>
        <w:t xml:space="preserve">information shown that some </w:t>
      </w:r>
      <w:proofErr w:type="spellStart"/>
      <w:r w:rsidR="00CD6DB5">
        <w:rPr>
          <w:rFonts w:hint="eastAsia"/>
        </w:rPr>
        <w:t>mmWave</w:t>
      </w:r>
      <w:proofErr w:type="spellEnd"/>
      <w:r w:rsidR="00CD6DB5">
        <w:rPr>
          <w:rFonts w:hint="eastAsia"/>
        </w:rPr>
        <w:t xml:space="preserve"> repeaters allows maximum path loss up to 115 ~ 130 </w:t>
      </w:r>
      <w:proofErr w:type="spellStart"/>
      <w:r w:rsidR="00CD6DB5">
        <w:rPr>
          <w:rFonts w:hint="eastAsia"/>
        </w:rPr>
        <w:t>dB.</w:t>
      </w:r>
      <w:proofErr w:type="spellEnd"/>
      <w:r w:rsidR="00CD6DB5">
        <w:rPr>
          <w:rFonts w:hint="eastAsia"/>
        </w:rPr>
        <w:t xml:space="preserve"> If the gain is 10 dB less than the path loss, the gain will be in the level </w:t>
      </w:r>
      <w:proofErr w:type="gramStart"/>
      <w:r w:rsidR="00CD6DB5">
        <w:rPr>
          <w:rFonts w:hint="eastAsia"/>
        </w:rPr>
        <w:t>of  &gt;</w:t>
      </w:r>
      <w:proofErr w:type="gramEnd"/>
      <w:r w:rsidR="00CD6DB5">
        <w:rPr>
          <w:rFonts w:hint="eastAsia"/>
        </w:rPr>
        <w:t xml:space="preserve"> 100 </w:t>
      </w:r>
      <w:proofErr w:type="spellStart"/>
      <w:r w:rsidR="00CD6DB5">
        <w:rPr>
          <w:rFonts w:hint="eastAsia"/>
        </w:rPr>
        <w:t>dB.</w:t>
      </w:r>
      <w:proofErr w:type="spellEnd"/>
      <w:r w:rsidR="00CD6DB5">
        <w:rPr>
          <w:rFonts w:hint="eastAsia"/>
        </w:rPr>
        <w:t xml:space="preserve"> Therefore, from our understanding, the </w:t>
      </w:r>
      <w:proofErr w:type="spellStart"/>
      <w:r w:rsidR="00CD6DB5">
        <w:rPr>
          <w:rFonts w:hint="eastAsia"/>
        </w:rPr>
        <w:t>ACLR</w:t>
      </w:r>
      <w:proofErr w:type="spellEnd"/>
      <w:r w:rsidR="00CD6DB5">
        <w:rPr>
          <w:rFonts w:hint="eastAsia"/>
        </w:rPr>
        <w:t xml:space="preserve"> requirement is difficult to be defined to adapt to all of the products.</w:t>
      </w:r>
      <w:r w:rsidR="00534B82">
        <w:rPr>
          <w:rFonts w:hint="eastAsia"/>
        </w:rPr>
        <w:t xml:space="preserve"> But more information from repeater vendors </w:t>
      </w:r>
      <w:proofErr w:type="gramStart"/>
      <w:r w:rsidR="00534B82">
        <w:rPr>
          <w:rFonts w:hint="eastAsia"/>
        </w:rPr>
        <w:t>are</w:t>
      </w:r>
      <w:proofErr w:type="gramEnd"/>
      <w:r w:rsidR="00534B82">
        <w:rPr>
          <w:rFonts w:hint="eastAsia"/>
        </w:rPr>
        <w:t xml:space="preserve"> needed to confirm our analysis.</w:t>
      </w:r>
    </w:p>
    <w:p w:rsidR="00085FB9" w:rsidRPr="007B3801" w:rsidRDefault="00534B82" w:rsidP="0095596E">
      <w:pPr>
        <w:spacing w:beforeLines="50" w:before="120" w:after="0"/>
      </w:pPr>
      <w:r>
        <w:rPr>
          <w:rFonts w:hint="eastAsia"/>
          <w:b/>
        </w:rPr>
        <w:t>Observation</w:t>
      </w:r>
      <w:r w:rsidR="0075732B" w:rsidRPr="0075732B">
        <w:rPr>
          <w:rFonts w:hint="eastAsia"/>
          <w:b/>
        </w:rPr>
        <w:t xml:space="preserve"> </w:t>
      </w:r>
      <w:r w:rsidR="0095596E">
        <w:rPr>
          <w:rFonts w:hint="eastAsia"/>
          <w:b/>
        </w:rPr>
        <w:t>1</w:t>
      </w:r>
      <w:r w:rsidR="0075732B" w:rsidRPr="0075732B">
        <w:rPr>
          <w:rFonts w:hint="eastAsia"/>
          <w:b/>
        </w:rPr>
        <w:t xml:space="preserve">: </w:t>
      </w:r>
      <w:r w:rsidR="00FA7279">
        <w:rPr>
          <w:rFonts w:hint="eastAsia"/>
          <w:b/>
        </w:rPr>
        <w:t xml:space="preserve">FR2 </w:t>
      </w:r>
      <w:r>
        <w:rPr>
          <w:rFonts w:hint="eastAsia"/>
          <w:b/>
        </w:rPr>
        <w:t xml:space="preserve">repeater </w:t>
      </w:r>
      <w:proofErr w:type="spellStart"/>
      <w:r w:rsidR="0075732B" w:rsidRPr="0075732B">
        <w:rPr>
          <w:rFonts w:hint="eastAsia"/>
          <w:b/>
        </w:rPr>
        <w:t>ACLR</w:t>
      </w:r>
      <w:proofErr w:type="spellEnd"/>
      <w:r w:rsidR="0075732B" w:rsidRPr="0075732B">
        <w:rPr>
          <w:rFonts w:hint="eastAsia"/>
          <w:b/>
        </w:rPr>
        <w:t xml:space="preserve"> is not </w:t>
      </w:r>
      <w:r>
        <w:rPr>
          <w:b/>
        </w:rPr>
        <w:t>measurable</w:t>
      </w:r>
      <w:r>
        <w:rPr>
          <w:rFonts w:hint="eastAsia"/>
          <w:b/>
        </w:rPr>
        <w:t xml:space="preserve"> </w:t>
      </w:r>
      <w:r>
        <w:rPr>
          <w:b/>
        </w:rPr>
        <w:t>when</w:t>
      </w:r>
      <w:r>
        <w:rPr>
          <w:rFonts w:hint="eastAsia"/>
          <w:b/>
        </w:rPr>
        <w:t xml:space="preserve"> the gain is larger than 70 </w:t>
      </w:r>
      <w:proofErr w:type="spellStart"/>
      <w:r>
        <w:rPr>
          <w:rFonts w:hint="eastAsia"/>
          <w:b/>
        </w:rPr>
        <w:t>dB.</w:t>
      </w:r>
      <w:proofErr w:type="spellEnd"/>
    </w:p>
    <w:p w:rsidR="00106E6E" w:rsidRDefault="0075732B" w:rsidP="0095596E">
      <w:pPr>
        <w:pStyle w:val="2"/>
        <w:numPr>
          <w:ilvl w:val="1"/>
          <w:numId w:val="4"/>
        </w:numPr>
        <w:spacing w:beforeLines="50" w:before="120" w:after="0"/>
        <w:rPr>
          <w:lang w:val="en-US"/>
        </w:rPr>
      </w:pPr>
      <w:proofErr w:type="spellStart"/>
      <w:r>
        <w:rPr>
          <w:rFonts w:hint="eastAsia"/>
          <w:lang w:val="en-US"/>
        </w:rPr>
        <w:t>OBUE</w:t>
      </w:r>
      <w:proofErr w:type="spellEnd"/>
    </w:p>
    <w:p w:rsidR="00CD6DB5" w:rsidRDefault="0075732B" w:rsidP="0095596E">
      <w:pPr>
        <w:spacing w:beforeLines="50" w:before="120" w:after="0"/>
        <w:rPr>
          <w:lang w:val="en-US"/>
        </w:rPr>
      </w:pPr>
      <w:r w:rsidRPr="0075732B">
        <w:rPr>
          <w:rFonts w:hint="eastAsia"/>
          <w:lang w:val="en-US"/>
        </w:rPr>
        <w:t xml:space="preserve">For the </w:t>
      </w:r>
      <w:proofErr w:type="spellStart"/>
      <w:r w:rsidRPr="0075732B">
        <w:rPr>
          <w:rFonts w:hint="eastAsia"/>
          <w:lang w:val="en-US"/>
        </w:rPr>
        <w:t>OBUE</w:t>
      </w:r>
      <w:proofErr w:type="spellEnd"/>
      <w:r w:rsidRPr="0075732B">
        <w:rPr>
          <w:rFonts w:hint="eastAsia"/>
          <w:lang w:val="en-US"/>
        </w:rPr>
        <w:t xml:space="preserve"> requirement, </w:t>
      </w:r>
      <w:r w:rsidR="00CD6DB5">
        <w:rPr>
          <w:rFonts w:hint="eastAsia"/>
          <w:lang w:val="en-US"/>
        </w:rPr>
        <w:t>it</w:t>
      </w:r>
      <w:r w:rsidR="00CD6DB5">
        <w:rPr>
          <w:lang w:val="en-US"/>
        </w:rPr>
        <w:t>’</w:t>
      </w:r>
      <w:r w:rsidR="00CD6DB5">
        <w:rPr>
          <w:rFonts w:hint="eastAsia"/>
          <w:lang w:val="en-US"/>
        </w:rPr>
        <w:t xml:space="preserve">s straight forward to consider BS requirements. The BS </w:t>
      </w:r>
      <w:proofErr w:type="spellStart"/>
      <w:r w:rsidR="00CD6DB5">
        <w:rPr>
          <w:rFonts w:hint="eastAsia"/>
          <w:lang w:val="en-US"/>
        </w:rPr>
        <w:t>OBUE</w:t>
      </w:r>
      <w:proofErr w:type="spellEnd"/>
      <w:r w:rsidR="00CD6DB5">
        <w:rPr>
          <w:rFonts w:hint="eastAsia"/>
          <w:lang w:val="en-US"/>
        </w:rPr>
        <w:t xml:space="preserve"> category B requirements are copied as below.</w:t>
      </w:r>
    </w:p>
    <w:p w:rsidR="00CD6DB5" w:rsidRDefault="00CD6DB5" w:rsidP="00CD6DB5">
      <w:pPr>
        <w:pStyle w:val="TH"/>
      </w:pPr>
      <w:r>
        <w:t xml:space="preserve">Table 9.7.4.3.3-1: </w:t>
      </w:r>
      <w:proofErr w:type="spellStart"/>
      <w:r>
        <w:t>OBUE</w:t>
      </w:r>
      <w:proofErr w:type="spellEnd"/>
      <w:r>
        <w:t xml:space="preserv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i/>
                <w:lang w:val="en-US"/>
              </w:rPr>
            </w:pPr>
            <w:r>
              <w:rPr>
                <w:i/>
                <w:lang w:val="en-US"/>
              </w:rPr>
              <w:t>Measurement bandwidth</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rFonts w:eastAsia="MS Mincho"/>
                <w:lang w:val="en-US"/>
              </w:rPr>
              <w:t>Min(-5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35 dB, -12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 MHz</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rFonts w:eastAsia="MS Mincho"/>
                <w:lang w:val="en-US"/>
              </w:rPr>
              <w:t>Min(-13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43 dB, -20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 MHz</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rFonts w:eastAsia="MS Mincho"/>
                <w:lang w:val="en-US"/>
              </w:rPr>
              <w:t>Min(-5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33 dB, -10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10 MHz</w:t>
            </w:r>
          </w:p>
        </w:tc>
      </w:tr>
      <w:tr w:rsidR="00CD6DB5" w:rsidTr="00CD6DB5">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rsidR="00CD6DB5" w:rsidRDefault="00CD6DB5">
            <w:pPr>
              <w:pStyle w:val="TAN"/>
              <w:rPr>
                <w:rFonts w:eastAsiaTheme="minorEastAsia"/>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rsidR="00CD6DB5" w:rsidRDefault="00CD6DB5">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rsidR="00CD6DB5" w:rsidRDefault="00CD6DB5" w:rsidP="00CD6DB5">
      <w:pPr>
        <w:rPr>
          <w:rFonts w:eastAsiaTheme="minorEastAsia"/>
          <w:sz w:val="20"/>
          <w:szCs w:val="20"/>
          <w:lang w:eastAsia="en-US"/>
        </w:rPr>
      </w:pPr>
    </w:p>
    <w:p w:rsidR="00CD6DB5" w:rsidRDefault="00CD6DB5" w:rsidP="00CD6DB5">
      <w:pPr>
        <w:pStyle w:val="TH"/>
      </w:pPr>
      <w:r>
        <w:t xml:space="preserve">Table 9.7.4.3.3-2: </w:t>
      </w:r>
      <w:proofErr w:type="spellStart"/>
      <w:r>
        <w:t>OBUE</w:t>
      </w:r>
      <w:proofErr w:type="spellEnd"/>
      <w:r>
        <w:t xml:space="preserv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H"/>
              <w:rPr>
                <w:i/>
                <w:lang w:val="en-US"/>
              </w:rPr>
            </w:pPr>
            <w:r>
              <w:rPr>
                <w:i/>
                <w:lang w:val="en-US"/>
              </w:rPr>
              <w:t>Measurement bandwidth</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rFonts w:eastAsia="MS Mincho"/>
                <w:lang w:val="en-US"/>
              </w:rPr>
              <w:t>Min(-5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33 dB, -12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 MHz</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rFonts w:eastAsia="MS Mincho"/>
                <w:lang w:val="en-US"/>
              </w:rPr>
              <w:t>Min(-13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41 dB, -20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 MHz</w:t>
            </w:r>
          </w:p>
        </w:tc>
      </w:tr>
      <w:tr w:rsidR="00CD6DB5" w:rsidTr="00CD6DB5">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rFonts w:eastAsia="MS Mincho"/>
                <w:lang w:val="en-US"/>
              </w:rPr>
            </w:pPr>
            <w:r>
              <w:rPr>
                <w:rFonts w:eastAsia="MS Mincho"/>
                <w:lang w:val="en-US"/>
              </w:rPr>
              <w:t>Min(-5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31 dB, -10 </w:t>
            </w:r>
            <w:proofErr w:type="spellStart"/>
            <w:r>
              <w:rPr>
                <w:rFonts w:eastAsia="MS Mincho"/>
                <w:lang w:val="en-US"/>
              </w:rPr>
              <w:t>dBm</w:t>
            </w:r>
            <w:proofErr w:type="spellEnd"/>
            <w:r>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CD6DB5" w:rsidRDefault="00CD6DB5">
            <w:pPr>
              <w:pStyle w:val="TAC"/>
              <w:rPr>
                <w:lang w:val="en-US"/>
              </w:rPr>
            </w:pPr>
            <w:r>
              <w:rPr>
                <w:lang w:val="en-US"/>
              </w:rPr>
              <w:t>10 MHz</w:t>
            </w:r>
          </w:p>
        </w:tc>
      </w:tr>
      <w:tr w:rsidR="00CD6DB5" w:rsidTr="00CD6DB5">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rsidR="00CD6DB5" w:rsidRDefault="00CD6DB5">
            <w:pPr>
              <w:pStyle w:val="TAN"/>
              <w:rPr>
                <w:rFonts w:eastAsiaTheme="minorEastAsia"/>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rsidR="00CD6DB5" w:rsidRDefault="00CD6DB5">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rsidR="00CD6DB5" w:rsidRPr="00CD6DB5" w:rsidRDefault="00CD6DB5" w:rsidP="0095596E">
      <w:pPr>
        <w:spacing w:beforeLines="50" w:before="120" w:after="0"/>
        <w:rPr>
          <w:lang w:val="en-US"/>
        </w:rPr>
      </w:pPr>
    </w:p>
    <w:p w:rsidR="00CD6DB5" w:rsidRDefault="00CD6DB5" w:rsidP="0095596E">
      <w:pPr>
        <w:spacing w:beforeLines="50" w:before="120" w:after="0"/>
        <w:rPr>
          <w:lang w:val="en-US"/>
        </w:rPr>
      </w:pPr>
      <w:r>
        <w:rPr>
          <w:rFonts w:hint="eastAsia"/>
          <w:lang w:val="en-US"/>
        </w:rPr>
        <w:t>Comparing the requirement</w:t>
      </w:r>
      <w:r w:rsidR="00534B82">
        <w:rPr>
          <w:rFonts w:hint="eastAsia"/>
          <w:lang w:val="en-US"/>
        </w:rPr>
        <w:t xml:space="preserve"> with the analysis in Table 1</w:t>
      </w:r>
      <w:r>
        <w:rPr>
          <w:rFonts w:hint="eastAsia"/>
          <w:lang w:val="en-US"/>
        </w:rPr>
        <w:t xml:space="preserve">, when repeater gain </w:t>
      </w:r>
      <w:r>
        <w:rPr>
          <w:lang w:val="en-US"/>
        </w:rPr>
        <w:t xml:space="preserve">is large up to </w:t>
      </w:r>
      <w:r w:rsidR="00534B82">
        <w:rPr>
          <w:rFonts w:hint="eastAsia"/>
          <w:lang w:val="en-US"/>
        </w:rPr>
        <w:t>the level of</w:t>
      </w:r>
      <w:r>
        <w:rPr>
          <w:lang w:val="en-US"/>
        </w:rPr>
        <w:t xml:space="preserve"> 95 dB, the noise floor is -7 </w:t>
      </w:r>
      <w:proofErr w:type="spellStart"/>
      <w:r>
        <w:rPr>
          <w:lang w:val="en-US"/>
        </w:rPr>
        <w:t>dBm</w:t>
      </w:r>
      <w:proofErr w:type="spellEnd"/>
      <w:r>
        <w:rPr>
          <w:rFonts w:hint="eastAsia"/>
          <w:lang w:val="en-US"/>
        </w:rPr>
        <w:t>/MHz</w:t>
      </w:r>
      <w:r w:rsidR="00534B82">
        <w:rPr>
          <w:rFonts w:hint="eastAsia"/>
          <w:lang w:val="en-US"/>
        </w:rPr>
        <w:t>/path</w:t>
      </w:r>
      <w:r>
        <w:rPr>
          <w:rFonts w:hint="eastAsia"/>
          <w:lang w:val="en-US"/>
        </w:rPr>
        <w:t xml:space="preserve"> (3dBm/</w:t>
      </w:r>
      <w:r w:rsidR="00534B82">
        <w:rPr>
          <w:rFonts w:hint="eastAsia"/>
          <w:lang w:val="en-US"/>
        </w:rPr>
        <w:t>10</w:t>
      </w:r>
      <w:r>
        <w:rPr>
          <w:rFonts w:hint="eastAsia"/>
          <w:lang w:val="en-US"/>
        </w:rPr>
        <w:t>MHz</w:t>
      </w:r>
      <w:r w:rsidR="00534B82">
        <w:rPr>
          <w:rFonts w:hint="eastAsia"/>
          <w:lang w:val="en-US"/>
        </w:rPr>
        <w:t>/path</w:t>
      </w:r>
      <w:proofErr w:type="gramStart"/>
      <w:r>
        <w:rPr>
          <w:rFonts w:hint="eastAsia"/>
          <w:lang w:val="en-US"/>
        </w:rPr>
        <w:t>) ,</w:t>
      </w:r>
      <w:proofErr w:type="gramEnd"/>
      <w:r>
        <w:rPr>
          <w:rFonts w:hint="eastAsia"/>
          <w:lang w:val="en-US"/>
        </w:rPr>
        <w:t xml:space="preserve"> it seems more consideration </w:t>
      </w:r>
      <w:r w:rsidR="00534B82">
        <w:rPr>
          <w:rFonts w:hint="eastAsia"/>
          <w:lang w:val="en-US"/>
        </w:rPr>
        <w:t>is</w:t>
      </w:r>
      <w:r>
        <w:rPr>
          <w:rFonts w:hint="eastAsia"/>
          <w:lang w:val="en-US"/>
        </w:rPr>
        <w:t xml:space="preserve"> needed. Taking </w:t>
      </w:r>
      <w:proofErr w:type="gramStart"/>
      <w:r>
        <w:rPr>
          <w:rFonts w:eastAsia="MS Mincho"/>
          <w:lang w:val="en-US"/>
        </w:rPr>
        <w:t>Min(</w:t>
      </w:r>
      <w:proofErr w:type="gramEnd"/>
      <w:r>
        <w:rPr>
          <w:rFonts w:eastAsia="MS Mincho"/>
          <w:lang w:val="en-US"/>
        </w:rPr>
        <w:t>-</w:t>
      </w:r>
      <w:r>
        <w:rPr>
          <w:rFonts w:eastAsia="MS Mincho"/>
          <w:lang w:val="en-US"/>
        </w:rPr>
        <w:lastRenderedPageBreak/>
        <w:t>5 </w:t>
      </w:r>
      <w:proofErr w:type="spellStart"/>
      <w:r>
        <w:rPr>
          <w:rFonts w:eastAsia="MS Mincho"/>
          <w:lang w:val="en-US"/>
        </w:rPr>
        <w:t>dBm</w:t>
      </w:r>
      <w:proofErr w:type="spellEnd"/>
      <w:r>
        <w:rPr>
          <w:rFonts w:eastAsia="MS Mincho"/>
          <w:lang w:val="en-US"/>
        </w:rPr>
        <w:t>, Max(</w:t>
      </w:r>
      <w:proofErr w:type="spellStart"/>
      <w:r>
        <w:rPr>
          <w:lang w:val="en-US"/>
        </w:rPr>
        <w:t>P</w:t>
      </w:r>
      <w:r>
        <w:rPr>
          <w:vertAlign w:val="subscript"/>
          <w:lang w:val="en-US"/>
        </w:rPr>
        <w:t>rated,t,TRP</w:t>
      </w:r>
      <w:proofErr w:type="spellEnd"/>
      <w:r>
        <w:rPr>
          <w:rFonts w:eastAsia="MS Mincho"/>
          <w:lang w:val="en-US"/>
        </w:rPr>
        <w:t xml:space="preserve"> – 31 dB, -10 </w:t>
      </w:r>
      <w:proofErr w:type="spellStart"/>
      <w:r>
        <w:rPr>
          <w:rFonts w:eastAsia="MS Mincho"/>
          <w:lang w:val="en-US"/>
        </w:rPr>
        <w:t>dBm</w:t>
      </w:r>
      <w:proofErr w:type="spellEnd"/>
      <w:r>
        <w:rPr>
          <w:rFonts w:eastAsia="MS Mincho"/>
          <w:lang w:val="en-US"/>
        </w:rPr>
        <w:t>))</w:t>
      </w:r>
      <w:r>
        <w:rPr>
          <w:rFonts w:eastAsiaTheme="minorEastAsia" w:hint="eastAsia"/>
          <w:lang w:val="en-US"/>
        </w:rPr>
        <w:t xml:space="preserve"> /10 MHz requirement as example, only </w:t>
      </w:r>
      <w:r>
        <w:rPr>
          <w:rFonts w:eastAsiaTheme="minorEastAsia"/>
          <w:lang w:val="en-US"/>
        </w:rPr>
        <w:t>when</w:t>
      </w:r>
      <w:r>
        <w:rPr>
          <w:rFonts w:eastAsiaTheme="minorEastAsia" w:hint="eastAsia"/>
          <w:lang w:val="en-US"/>
        </w:rPr>
        <w:t xml:space="preserve"> the </w:t>
      </w:r>
      <w:proofErr w:type="spellStart"/>
      <w:r>
        <w:rPr>
          <w:lang w:val="en-US"/>
        </w:rPr>
        <w:t>P</w:t>
      </w:r>
      <w:r>
        <w:rPr>
          <w:vertAlign w:val="subscript"/>
          <w:lang w:val="en-US"/>
        </w:rPr>
        <w:t>rated,t,TRP</w:t>
      </w:r>
      <w:proofErr w:type="spellEnd"/>
      <w:r w:rsidR="00534B82" w:rsidRPr="00534B82">
        <w:rPr>
          <w:rFonts w:hint="eastAsia"/>
          <w:lang w:val="en-US"/>
        </w:rPr>
        <w:t>/path</w:t>
      </w:r>
      <w:r>
        <w:rPr>
          <w:rFonts w:hint="eastAsia"/>
          <w:vertAlign w:val="subscript"/>
          <w:lang w:val="en-US"/>
        </w:rPr>
        <w:t xml:space="preserve"> </w:t>
      </w:r>
      <w:r w:rsidRPr="00CD6DB5">
        <w:rPr>
          <w:rFonts w:hint="eastAsia"/>
          <w:lang w:val="en-US"/>
        </w:rPr>
        <w:t xml:space="preserve">is larger than </w:t>
      </w:r>
      <w:r>
        <w:rPr>
          <w:rFonts w:hint="eastAsia"/>
          <w:lang w:val="en-US"/>
        </w:rPr>
        <w:t xml:space="preserve">38 </w:t>
      </w:r>
      <w:proofErr w:type="spellStart"/>
      <w:r>
        <w:rPr>
          <w:rFonts w:hint="eastAsia"/>
          <w:lang w:val="en-US"/>
        </w:rPr>
        <w:t>dBm</w:t>
      </w:r>
      <w:proofErr w:type="spellEnd"/>
      <w:r>
        <w:rPr>
          <w:rFonts w:hint="eastAsia"/>
          <w:lang w:val="en-US"/>
        </w:rPr>
        <w:t xml:space="preserve"> (</w:t>
      </w:r>
      <w:r w:rsidR="00534B82">
        <w:rPr>
          <w:rFonts w:hint="eastAsia"/>
          <w:lang w:val="en-US"/>
        </w:rPr>
        <w:t xml:space="preserve">when </w:t>
      </w:r>
      <w:r>
        <w:rPr>
          <w:rFonts w:hint="eastAsia"/>
          <w:lang w:val="en-US"/>
        </w:rPr>
        <w:t xml:space="preserve">95 dB gain is assumed) can meet the requirement. </w:t>
      </w:r>
      <w:r w:rsidR="00534B82">
        <w:rPr>
          <w:rFonts w:hint="eastAsia"/>
          <w:lang w:val="en-US"/>
        </w:rPr>
        <w:t>M</w:t>
      </w:r>
      <w:r>
        <w:rPr>
          <w:rFonts w:hint="eastAsia"/>
          <w:lang w:val="en-US"/>
        </w:rPr>
        <w:t xml:space="preserve">ore analysis from the repeater vendors is </w:t>
      </w:r>
      <w:r w:rsidR="00534B82">
        <w:rPr>
          <w:rFonts w:hint="eastAsia"/>
          <w:lang w:val="en-US"/>
        </w:rPr>
        <w:t xml:space="preserve">needed </w:t>
      </w:r>
      <w:r>
        <w:rPr>
          <w:rFonts w:hint="eastAsia"/>
          <w:lang w:val="en-US"/>
        </w:rPr>
        <w:t xml:space="preserve">before BS </w:t>
      </w:r>
      <w:proofErr w:type="spellStart"/>
      <w:r>
        <w:rPr>
          <w:rFonts w:hint="eastAsia"/>
          <w:lang w:val="en-US"/>
        </w:rPr>
        <w:t>OBUE</w:t>
      </w:r>
      <w:proofErr w:type="spellEnd"/>
      <w:r>
        <w:rPr>
          <w:rFonts w:hint="eastAsia"/>
          <w:lang w:val="en-US"/>
        </w:rPr>
        <w:t xml:space="preserve"> requirement is directly reused.</w:t>
      </w:r>
    </w:p>
    <w:p w:rsidR="00CD6DB5" w:rsidRDefault="00CD6DB5" w:rsidP="0095596E">
      <w:pPr>
        <w:spacing w:beforeLines="50" w:before="120" w:after="0"/>
        <w:rPr>
          <w:b/>
          <w:lang w:val="en-US"/>
        </w:rPr>
      </w:pPr>
      <w:r w:rsidRPr="00CD6DB5">
        <w:rPr>
          <w:rFonts w:hint="eastAsia"/>
          <w:b/>
          <w:lang w:val="en-US"/>
        </w:rPr>
        <w:t>Observation</w:t>
      </w:r>
      <w:r w:rsidR="00534B82">
        <w:rPr>
          <w:rFonts w:hint="eastAsia"/>
          <w:b/>
          <w:lang w:val="en-US"/>
        </w:rPr>
        <w:t xml:space="preserve"> 2</w:t>
      </w:r>
      <w:r w:rsidRPr="00CD6DB5">
        <w:rPr>
          <w:rFonts w:hint="eastAsia"/>
          <w:b/>
          <w:lang w:val="en-US"/>
        </w:rPr>
        <w:t xml:space="preserve">: When FR2 repeater gain is large, the noise floor may be higher than the </w:t>
      </w:r>
      <w:r w:rsidR="00534B82">
        <w:rPr>
          <w:rFonts w:hint="eastAsia"/>
          <w:b/>
          <w:lang w:val="en-US"/>
        </w:rPr>
        <w:t xml:space="preserve">FR2 </w:t>
      </w:r>
      <w:r w:rsidRPr="00CD6DB5">
        <w:rPr>
          <w:rFonts w:hint="eastAsia"/>
          <w:b/>
          <w:lang w:val="en-US"/>
        </w:rPr>
        <w:t xml:space="preserve">BS </w:t>
      </w:r>
      <w:proofErr w:type="spellStart"/>
      <w:r w:rsidRPr="00CD6DB5">
        <w:rPr>
          <w:rFonts w:hint="eastAsia"/>
          <w:b/>
          <w:lang w:val="en-US"/>
        </w:rPr>
        <w:t>OBUE</w:t>
      </w:r>
      <w:proofErr w:type="spellEnd"/>
      <w:r w:rsidRPr="00CD6DB5">
        <w:rPr>
          <w:rFonts w:hint="eastAsia"/>
          <w:b/>
          <w:lang w:val="en-US"/>
        </w:rPr>
        <w:t xml:space="preserve"> requirements. </w:t>
      </w:r>
    </w:p>
    <w:p w:rsidR="00CD6DB5" w:rsidRPr="00534B82" w:rsidRDefault="00534B82" w:rsidP="00534B82">
      <w:pPr>
        <w:pStyle w:val="2"/>
        <w:numPr>
          <w:ilvl w:val="1"/>
          <w:numId w:val="4"/>
        </w:numPr>
        <w:spacing w:beforeLines="50" w:before="120" w:after="0"/>
        <w:rPr>
          <w:lang w:val="en-US"/>
        </w:rPr>
      </w:pPr>
      <w:r w:rsidRPr="00534B82">
        <w:rPr>
          <w:rFonts w:hint="eastAsia"/>
          <w:lang w:val="en-US"/>
        </w:rPr>
        <w:t>UL spurious emission</w:t>
      </w:r>
    </w:p>
    <w:p w:rsidR="00534B82" w:rsidRDefault="00534B82" w:rsidP="0095596E">
      <w:pPr>
        <w:spacing w:beforeLines="50" w:before="120" w:after="0"/>
        <w:rPr>
          <w:lang w:val="en-US"/>
        </w:rPr>
      </w:pPr>
      <w:r w:rsidRPr="00534B82">
        <w:rPr>
          <w:rFonts w:hint="eastAsia"/>
          <w:lang w:val="en-US"/>
        </w:rPr>
        <w:t xml:space="preserve">For </w:t>
      </w:r>
      <w:r>
        <w:rPr>
          <w:rFonts w:hint="eastAsia"/>
          <w:lang w:val="en-US"/>
        </w:rPr>
        <w:t xml:space="preserve">spurious emission requirement, the current BS category </w:t>
      </w:r>
      <w:proofErr w:type="gramStart"/>
      <w:r>
        <w:rPr>
          <w:rFonts w:hint="eastAsia"/>
          <w:lang w:val="en-US"/>
        </w:rPr>
        <w:t>A</w:t>
      </w:r>
      <w:proofErr w:type="gramEnd"/>
      <w:r>
        <w:rPr>
          <w:rFonts w:hint="eastAsia"/>
          <w:lang w:val="en-US"/>
        </w:rPr>
        <w:t xml:space="preserve"> </w:t>
      </w:r>
      <w:r>
        <w:rPr>
          <w:lang w:val="en-US"/>
        </w:rPr>
        <w:t>requirement</w:t>
      </w:r>
      <w:r>
        <w:rPr>
          <w:rFonts w:hint="eastAsia"/>
          <w:lang w:val="en-US"/>
        </w:rPr>
        <w:t xml:space="preserve"> requires -13 </w:t>
      </w:r>
      <w:proofErr w:type="spellStart"/>
      <w:r>
        <w:rPr>
          <w:rFonts w:hint="eastAsia"/>
          <w:lang w:val="en-US"/>
        </w:rPr>
        <w:t>dBm</w:t>
      </w:r>
      <w:proofErr w:type="spellEnd"/>
      <w:r>
        <w:rPr>
          <w:rFonts w:hint="eastAsia"/>
          <w:lang w:val="en-US"/>
        </w:rPr>
        <w:t xml:space="preserve">/MHz as the total </w:t>
      </w:r>
      <w:proofErr w:type="spellStart"/>
      <w:r>
        <w:rPr>
          <w:rFonts w:hint="eastAsia"/>
          <w:lang w:val="en-US"/>
        </w:rPr>
        <w:t>TRP</w:t>
      </w:r>
      <w:proofErr w:type="spellEnd"/>
      <w:r>
        <w:rPr>
          <w:rFonts w:hint="eastAsia"/>
          <w:lang w:val="en-US"/>
        </w:rPr>
        <w:t xml:space="preserve"> for all of the path</w:t>
      </w:r>
      <w:r w:rsidR="001B5A38">
        <w:rPr>
          <w:rFonts w:hint="eastAsia"/>
          <w:lang w:val="en-US"/>
        </w:rPr>
        <w:t xml:space="preserve"> for category A</w:t>
      </w:r>
      <w:r>
        <w:rPr>
          <w:rFonts w:hint="eastAsia"/>
          <w:lang w:val="en-US"/>
        </w:rPr>
        <w:t xml:space="preserve">. </w:t>
      </w:r>
      <w:r w:rsidR="001B5A38">
        <w:rPr>
          <w:rFonts w:hint="eastAsia"/>
          <w:lang w:val="en-US"/>
        </w:rPr>
        <w:t xml:space="preserve">Category B is more stringent. </w:t>
      </w:r>
      <w:r>
        <w:rPr>
          <w:rFonts w:hint="eastAsia"/>
          <w:lang w:val="en-US"/>
        </w:rPr>
        <w:t>According to the analysis</w:t>
      </w:r>
      <w:r w:rsidR="001B5A38">
        <w:rPr>
          <w:rFonts w:hint="eastAsia"/>
          <w:lang w:val="en-US"/>
        </w:rPr>
        <w:t xml:space="preserve"> in 2.1, the noise floor can be </w:t>
      </w:r>
      <w:proofErr w:type="gramStart"/>
      <w:r w:rsidR="001B5A38">
        <w:rPr>
          <w:rFonts w:hint="eastAsia"/>
          <w:lang w:val="en-US"/>
        </w:rPr>
        <w:t xml:space="preserve">-7 </w:t>
      </w:r>
      <w:proofErr w:type="spellStart"/>
      <w:r w:rsidR="001B5A38">
        <w:rPr>
          <w:rFonts w:hint="eastAsia"/>
          <w:lang w:val="en-US"/>
        </w:rPr>
        <w:t>dBm</w:t>
      </w:r>
      <w:proofErr w:type="spellEnd"/>
      <w:r w:rsidR="001B5A38">
        <w:rPr>
          <w:rFonts w:hint="eastAsia"/>
          <w:lang w:val="en-US"/>
        </w:rPr>
        <w:t>/MHz per path</w:t>
      </w:r>
      <w:proofErr w:type="gramEnd"/>
      <w:r w:rsidR="001B5A38">
        <w:rPr>
          <w:rFonts w:hint="eastAsia"/>
          <w:lang w:val="en-US"/>
        </w:rPr>
        <w:t xml:space="preserve">. So the requirement may need more analysis. Similar to the </w:t>
      </w:r>
      <w:proofErr w:type="spellStart"/>
      <w:r w:rsidR="001B5A38">
        <w:rPr>
          <w:rFonts w:hint="eastAsia"/>
          <w:lang w:val="en-US"/>
        </w:rPr>
        <w:t>OBUE</w:t>
      </w:r>
      <w:proofErr w:type="spellEnd"/>
      <w:r w:rsidR="001B5A38">
        <w:rPr>
          <w:rFonts w:hint="eastAsia"/>
          <w:lang w:val="en-US"/>
        </w:rPr>
        <w:t xml:space="preserve"> </w:t>
      </w:r>
      <w:r w:rsidR="001B5A38">
        <w:rPr>
          <w:lang w:val="en-US"/>
        </w:rPr>
        <w:t>requirement</w:t>
      </w:r>
      <w:r w:rsidR="001B5A38">
        <w:rPr>
          <w:rFonts w:hint="eastAsia"/>
          <w:lang w:val="en-US"/>
        </w:rPr>
        <w:t xml:space="preserve">, more inputs from </w:t>
      </w:r>
      <w:proofErr w:type="spellStart"/>
      <w:r w:rsidR="001B5A38">
        <w:rPr>
          <w:rFonts w:hint="eastAsia"/>
          <w:lang w:val="en-US"/>
        </w:rPr>
        <w:t>mmWave</w:t>
      </w:r>
      <w:proofErr w:type="spellEnd"/>
      <w:r w:rsidR="001B5A38">
        <w:rPr>
          <w:rFonts w:hint="eastAsia"/>
          <w:lang w:val="en-US"/>
        </w:rPr>
        <w:t xml:space="preserve"> repeater vendors are needed for the implementation capability.</w:t>
      </w:r>
    </w:p>
    <w:p w:rsidR="00CD6DB5" w:rsidRDefault="00534B82" w:rsidP="0095596E">
      <w:pPr>
        <w:spacing w:beforeLines="50" w:before="120" w:after="0"/>
        <w:rPr>
          <w:lang w:val="en-US"/>
        </w:rPr>
      </w:pPr>
      <w:r w:rsidRPr="00534B82">
        <w:rPr>
          <w:rFonts w:hint="eastAsia"/>
          <w:b/>
          <w:lang w:val="en-US"/>
        </w:rPr>
        <w:t xml:space="preserve">Observation 3: </w:t>
      </w:r>
      <w:r w:rsidRPr="00CD6DB5">
        <w:rPr>
          <w:rFonts w:hint="eastAsia"/>
          <w:b/>
          <w:lang w:val="en-US"/>
        </w:rPr>
        <w:t>When FR2 repeater gain is large, the noise floor may be higher than the</w:t>
      </w:r>
      <w:r>
        <w:rPr>
          <w:rFonts w:hint="eastAsia"/>
          <w:b/>
          <w:lang w:val="en-US"/>
        </w:rPr>
        <w:t xml:space="preserve"> FR2</w:t>
      </w:r>
      <w:r w:rsidRPr="00CD6DB5">
        <w:rPr>
          <w:rFonts w:hint="eastAsia"/>
          <w:b/>
          <w:lang w:val="en-US"/>
        </w:rPr>
        <w:t xml:space="preserve"> BS </w:t>
      </w:r>
      <w:r>
        <w:rPr>
          <w:rFonts w:hint="eastAsia"/>
          <w:b/>
          <w:lang w:val="en-US"/>
        </w:rPr>
        <w:t>spurious emission</w:t>
      </w:r>
      <w:r w:rsidRPr="00CD6DB5">
        <w:rPr>
          <w:rFonts w:hint="eastAsia"/>
          <w:b/>
          <w:lang w:val="en-US"/>
        </w:rPr>
        <w:t xml:space="preserve"> requirements. </w:t>
      </w:r>
      <w:r w:rsidR="001B5A38">
        <w:rPr>
          <w:rFonts w:hint="eastAsia"/>
          <w:b/>
          <w:lang w:val="en-US"/>
        </w:rPr>
        <w:t xml:space="preserve"> DL spurious emission agreement may also need to be revisited.</w:t>
      </w:r>
    </w:p>
    <w:p w:rsidR="00D17BCB" w:rsidRPr="003A71DF" w:rsidRDefault="003A71DF" w:rsidP="0095596E">
      <w:pPr>
        <w:pStyle w:val="11"/>
        <w:numPr>
          <w:ilvl w:val="0"/>
          <w:numId w:val="4"/>
        </w:numPr>
        <w:pBdr>
          <w:top w:val="single" w:sz="12" w:space="3" w:color="auto"/>
        </w:pBdr>
        <w:tabs>
          <w:tab w:val="clear" w:pos="600"/>
        </w:tabs>
        <w:overflowPunct/>
        <w:autoSpaceDE/>
        <w:autoSpaceDN/>
        <w:adjustRightInd/>
        <w:spacing w:beforeLines="50" w:after="180"/>
        <w:ind w:left="400" w:hanging="400"/>
        <w:jc w:val="left"/>
        <w:textAlignment w:val="auto"/>
      </w:pPr>
      <w:r w:rsidRPr="003A71DF">
        <w:t>Summary</w:t>
      </w:r>
    </w:p>
    <w:p w:rsidR="002F4A44" w:rsidRDefault="0095596E" w:rsidP="0095596E">
      <w:pPr>
        <w:spacing w:beforeLines="50" w:before="120"/>
        <w:rPr>
          <w:color w:val="000000" w:themeColor="text1"/>
          <w:sz w:val="20"/>
        </w:rPr>
      </w:pPr>
      <w:r>
        <w:rPr>
          <w:rFonts w:hint="eastAsia"/>
          <w:color w:val="000000" w:themeColor="text1"/>
          <w:sz w:val="20"/>
        </w:rPr>
        <w:t>This contribution provides our proposal for the remaining issues of NR repeater conducted requirements.</w:t>
      </w:r>
    </w:p>
    <w:p w:rsidR="001B5A38" w:rsidRDefault="001B5A38" w:rsidP="001B5A38">
      <w:pPr>
        <w:spacing w:beforeLines="50" w:before="120" w:after="0"/>
        <w:rPr>
          <w:b/>
        </w:rPr>
      </w:pPr>
      <w:r>
        <w:rPr>
          <w:rFonts w:hint="eastAsia"/>
          <w:b/>
        </w:rPr>
        <w:t>Observation</w:t>
      </w:r>
      <w:r w:rsidRPr="0075732B">
        <w:rPr>
          <w:rFonts w:hint="eastAsia"/>
          <w:b/>
        </w:rPr>
        <w:t xml:space="preserve"> </w:t>
      </w:r>
      <w:r>
        <w:rPr>
          <w:rFonts w:hint="eastAsia"/>
          <w:b/>
        </w:rPr>
        <w:t>1</w:t>
      </w:r>
      <w:r w:rsidRPr="0075732B">
        <w:rPr>
          <w:rFonts w:hint="eastAsia"/>
          <w:b/>
        </w:rPr>
        <w:t xml:space="preserve">: </w:t>
      </w:r>
      <w:r>
        <w:rPr>
          <w:rFonts w:hint="eastAsia"/>
          <w:b/>
        </w:rPr>
        <w:t xml:space="preserve">FR2 repeater </w:t>
      </w:r>
      <w:proofErr w:type="spellStart"/>
      <w:r w:rsidRPr="0075732B">
        <w:rPr>
          <w:rFonts w:hint="eastAsia"/>
          <w:b/>
        </w:rPr>
        <w:t>ACLR</w:t>
      </w:r>
      <w:proofErr w:type="spellEnd"/>
      <w:r w:rsidRPr="0075732B">
        <w:rPr>
          <w:rFonts w:hint="eastAsia"/>
          <w:b/>
        </w:rPr>
        <w:t xml:space="preserve"> is not </w:t>
      </w:r>
      <w:r>
        <w:rPr>
          <w:b/>
        </w:rPr>
        <w:t>measurable</w:t>
      </w:r>
      <w:r>
        <w:rPr>
          <w:rFonts w:hint="eastAsia"/>
          <w:b/>
        </w:rPr>
        <w:t xml:space="preserve"> </w:t>
      </w:r>
      <w:r>
        <w:rPr>
          <w:b/>
        </w:rPr>
        <w:t>when</w:t>
      </w:r>
      <w:r>
        <w:rPr>
          <w:rFonts w:hint="eastAsia"/>
          <w:b/>
        </w:rPr>
        <w:t xml:space="preserve"> the gain is larger than 70 </w:t>
      </w:r>
      <w:proofErr w:type="spellStart"/>
      <w:r>
        <w:rPr>
          <w:rFonts w:hint="eastAsia"/>
          <w:b/>
        </w:rPr>
        <w:t>dB.</w:t>
      </w:r>
      <w:proofErr w:type="spellEnd"/>
    </w:p>
    <w:p w:rsidR="001B5A38" w:rsidRDefault="001B5A38" w:rsidP="001B5A38">
      <w:pPr>
        <w:spacing w:beforeLines="50" w:before="120" w:after="0"/>
        <w:rPr>
          <w:b/>
          <w:lang w:val="en-US"/>
        </w:rPr>
      </w:pPr>
      <w:r w:rsidRPr="00CD6DB5">
        <w:rPr>
          <w:rFonts w:hint="eastAsia"/>
          <w:b/>
          <w:lang w:val="en-US"/>
        </w:rPr>
        <w:t>Observation</w:t>
      </w:r>
      <w:r>
        <w:rPr>
          <w:rFonts w:hint="eastAsia"/>
          <w:b/>
          <w:lang w:val="en-US"/>
        </w:rPr>
        <w:t xml:space="preserve"> 2</w:t>
      </w:r>
      <w:r w:rsidRPr="00CD6DB5">
        <w:rPr>
          <w:rFonts w:hint="eastAsia"/>
          <w:b/>
          <w:lang w:val="en-US"/>
        </w:rPr>
        <w:t xml:space="preserve">: When FR2 repeater gain is large, the noise floor may be higher than the </w:t>
      </w:r>
      <w:r>
        <w:rPr>
          <w:rFonts w:hint="eastAsia"/>
          <w:b/>
          <w:lang w:val="en-US"/>
        </w:rPr>
        <w:t xml:space="preserve">FR2 </w:t>
      </w:r>
      <w:r w:rsidRPr="00CD6DB5">
        <w:rPr>
          <w:rFonts w:hint="eastAsia"/>
          <w:b/>
          <w:lang w:val="en-US"/>
        </w:rPr>
        <w:t xml:space="preserve">BS </w:t>
      </w:r>
      <w:proofErr w:type="spellStart"/>
      <w:r w:rsidRPr="00CD6DB5">
        <w:rPr>
          <w:rFonts w:hint="eastAsia"/>
          <w:b/>
          <w:lang w:val="en-US"/>
        </w:rPr>
        <w:t>OBUE</w:t>
      </w:r>
      <w:proofErr w:type="spellEnd"/>
      <w:r w:rsidRPr="00CD6DB5">
        <w:rPr>
          <w:rFonts w:hint="eastAsia"/>
          <w:b/>
          <w:lang w:val="en-US"/>
        </w:rPr>
        <w:t xml:space="preserve"> requirements. </w:t>
      </w:r>
    </w:p>
    <w:p w:rsidR="001B5A38" w:rsidRPr="007B3801" w:rsidRDefault="001B5A38" w:rsidP="001B5A38">
      <w:pPr>
        <w:spacing w:beforeLines="50" w:before="120" w:after="0"/>
      </w:pPr>
      <w:r w:rsidRPr="00534B82">
        <w:rPr>
          <w:rFonts w:hint="eastAsia"/>
          <w:b/>
          <w:lang w:val="en-US"/>
        </w:rPr>
        <w:t xml:space="preserve">Observation 3: </w:t>
      </w:r>
      <w:r w:rsidRPr="00CD6DB5">
        <w:rPr>
          <w:rFonts w:hint="eastAsia"/>
          <w:b/>
          <w:lang w:val="en-US"/>
        </w:rPr>
        <w:t>When FR2 repeater gain is large, the noise floor may be higher than the</w:t>
      </w:r>
      <w:r>
        <w:rPr>
          <w:rFonts w:hint="eastAsia"/>
          <w:b/>
          <w:lang w:val="en-US"/>
        </w:rPr>
        <w:t xml:space="preserve"> FR2</w:t>
      </w:r>
      <w:r w:rsidRPr="00CD6DB5">
        <w:rPr>
          <w:rFonts w:hint="eastAsia"/>
          <w:b/>
          <w:lang w:val="en-US"/>
        </w:rPr>
        <w:t xml:space="preserve"> BS </w:t>
      </w:r>
      <w:r>
        <w:rPr>
          <w:rFonts w:hint="eastAsia"/>
          <w:b/>
          <w:lang w:val="en-US"/>
        </w:rPr>
        <w:t>spurious emission</w:t>
      </w:r>
      <w:r w:rsidRPr="00CD6DB5">
        <w:rPr>
          <w:rFonts w:hint="eastAsia"/>
          <w:b/>
          <w:lang w:val="en-US"/>
        </w:rPr>
        <w:t xml:space="preserve"> requirements. </w:t>
      </w:r>
      <w:r>
        <w:rPr>
          <w:rFonts w:hint="eastAsia"/>
          <w:b/>
          <w:lang w:val="en-US"/>
        </w:rPr>
        <w:t xml:space="preserve"> DL spurio</w:t>
      </w:r>
      <w:bookmarkStart w:id="1" w:name="_GoBack"/>
      <w:bookmarkEnd w:id="1"/>
      <w:r>
        <w:rPr>
          <w:rFonts w:hint="eastAsia"/>
          <w:b/>
          <w:lang w:val="en-US"/>
        </w:rPr>
        <w:t>us emission agreement may also need to be revisited.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Pr="00DA4923" w:rsidRDefault="00897C0B" w:rsidP="00DA4923">
      <w:pPr>
        <w:spacing w:beforeLines="50" w:before="120"/>
        <w:rPr>
          <w:color w:val="FF0000"/>
          <w:lang w:val="en-US"/>
        </w:rPr>
      </w:pPr>
      <w:r w:rsidRPr="00DA4923">
        <w:rPr>
          <w:rFonts w:hint="eastAsia"/>
          <w:color w:val="000000" w:themeColor="text1"/>
          <w:sz w:val="20"/>
        </w:rPr>
        <w:t xml:space="preserve">[1] </w:t>
      </w:r>
      <w:r w:rsidR="001B5A38" w:rsidRPr="001B5A38">
        <w:rPr>
          <w:color w:val="000000" w:themeColor="text1"/>
          <w:sz w:val="20"/>
        </w:rPr>
        <w:t>R4-2108090</w:t>
      </w:r>
      <w:r w:rsidR="001B5A38">
        <w:rPr>
          <w:rFonts w:hint="eastAsia"/>
          <w:color w:val="000000" w:themeColor="text1"/>
          <w:sz w:val="20"/>
        </w:rPr>
        <w:t xml:space="preserve">, </w:t>
      </w:r>
      <w:proofErr w:type="spellStart"/>
      <w:r w:rsidR="001B5A38" w:rsidRPr="001B5A38">
        <w:rPr>
          <w:color w:val="000000" w:themeColor="text1"/>
          <w:sz w:val="20"/>
        </w:rPr>
        <w:t>WF</w:t>
      </w:r>
      <w:proofErr w:type="spellEnd"/>
      <w:r w:rsidR="001B5A38" w:rsidRPr="001B5A38">
        <w:rPr>
          <w:color w:val="000000" w:themeColor="text1"/>
          <w:sz w:val="20"/>
        </w:rPr>
        <w:t xml:space="preserve"> on emission related radiated requirements</w:t>
      </w:r>
      <w:r w:rsidR="001B5A38">
        <w:rPr>
          <w:rFonts w:hint="eastAsia"/>
          <w:color w:val="000000" w:themeColor="text1"/>
          <w:sz w:val="20"/>
        </w:rPr>
        <w:t xml:space="preserve">, </w:t>
      </w:r>
    </w:p>
    <w:sectPr w:rsidR="00972346" w:rsidRPr="00DA4923"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2F5" w:rsidRDefault="005F22F5" w:rsidP="0095591C">
      <w:pPr>
        <w:spacing w:after="60"/>
        <w:ind w:left="210"/>
      </w:pPr>
      <w:r>
        <w:separator/>
      </w:r>
    </w:p>
  </w:endnote>
  <w:endnote w:type="continuationSeparator" w:id="0">
    <w:p w:rsidR="005F22F5" w:rsidRDefault="005F22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71B9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2F5" w:rsidRDefault="005F22F5" w:rsidP="0095591C">
      <w:pPr>
        <w:spacing w:after="60"/>
        <w:ind w:left="210"/>
      </w:pPr>
      <w:r>
        <w:separator/>
      </w:r>
    </w:p>
  </w:footnote>
  <w:footnote w:type="continuationSeparator" w:id="0">
    <w:p w:rsidR="005F22F5" w:rsidRDefault="005F22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6">
    <w:nsid w:val="59500FFC"/>
    <w:multiLevelType w:val="hybridMultilevel"/>
    <w:tmpl w:val="D312FEEC"/>
    <w:lvl w:ilvl="0" w:tplc="36ACECD4">
      <w:start w:val="1"/>
      <w:numFmt w:val="bullet"/>
      <w:lvlText w:val="–"/>
      <w:lvlJc w:val="left"/>
      <w:pPr>
        <w:tabs>
          <w:tab w:val="num" w:pos="720"/>
        </w:tabs>
        <w:ind w:left="720" w:hanging="360"/>
      </w:pPr>
      <w:rPr>
        <w:rFonts w:ascii="Arial" w:hAnsi="Arial" w:hint="default"/>
      </w:rPr>
    </w:lvl>
    <w:lvl w:ilvl="1" w:tplc="2B0257C4">
      <w:start w:val="1"/>
      <w:numFmt w:val="bullet"/>
      <w:lvlText w:val="–"/>
      <w:lvlJc w:val="left"/>
      <w:pPr>
        <w:tabs>
          <w:tab w:val="num" w:pos="1440"/>
        </w:tabs>
        <w:ind w:left="1440" w:hanging="360"/>
      </w:pPr>
      <w:rPr>
        <w:rFonts w:ascii="Arial" w:hAnsi="Arial" w:hint="default"/>
      </w:rPr>
    </w:lvl>
    <w:lvl w:ilvl="2" w:tplc="72465F4A" w:tentative="1">
      <w:start w:val="1"/>
      <w:numFmt w:val="bullet"/>
      <w:lvlText w:val="–"/>
      <w:lvlJc w:val="left"/>
      <w:pPr>
        <w:tabs>
          <w:tab w:val="num" w:pos="2160"/>
        </w:tabs>
        <w:ind w:left="2160" w:hanging="360"/>
      </w:pPr>
      <w:rPr>
        <w:rFonts w:ascii="Arial" w:hAnsi="Arial" w:hint="default"/>
      </w:rPr>
    </w:lvl>
    <w:lvl w:ilvl="3" w:tplc="F2D0DBA2" w:tentative="1">
      <w:start w:val="1"/>
      <w:numFmt w:val="bullet"/>
      <w:lvlText w:val="–"/>
      <w:lvlJc w:val="left"/>
      <w:pPr>
        <w:tabs>
          <w:tab w:val="num" w:pos="2880"/>
        </w:tabs>
        <w:ind w:left="2880" w:hanging="360"/>
      </w:pPr>
      <w:rPr>
        <w:rFonts w:ascii="Arial" w:hAnsi="Arial" w:hint="default"/>
      </w:rPr>
    </w:lvl>
    <w:lvl w:ilvl="4" w:tplc="6CC4348A" w:tentative="1">
      <w:start w:val="1"/>
      <w:numFmt w:val="bullet"/>
      <w:lvlText w:val="–"/>
      <w:lvlJc w:val="left"/>
      <w:pPr>
        <w:tabs>
          <w:tab w:val="num" w:pos="3600"/>
        </w:tabs>
        <w:ind w:left="3600" w:hanging="360"/>
      </w:pPr>
      <w:rPr>
        <w:rFonts w:ascii="Arial" w:hAnsi="Arial" w:hint="default"/>
      </w:rPr>
    </w:lvl>
    <w:lvl w:ilvl="5" w:tplc="09344A80" w:tentative="1">
      <w:start w:val="1"/>
      <w:numFmt w:val="bullet"/>
      <w:lvlText w:val="–"/>
      <w:lvlJc w:val="left"/>
      <w:pPr>
        <w:tabs>
          <w:tab w:val="num" w:pos="4320"/>
        </w:tabs>
        <w:ind w:left="4320" w:hanging="360"/>
      </w:pPr>
      <w:rPr>
        <w:rFonts w:ascii="Arial" w:hAnsi="Arial" w:hint="default"/>
      </w:rPr>
    </w:lvl>
    <w:lvl w:ilvl="6" w:tplc="A7363558" w:tentative="1">
      <w:start w:val="1"/>
      <w:numFmt w:val="bullet"/>
      <w:lvlText w:val="–"/>
      <w:lvlJc w:val="left"/>
      <w:pPr>
        <w:tabs>
          <w:tab w:val="num" w:pos="5040"/>
        </w:tabs>
        <w:ind w:left="5040" w:hanging="360"/>
      </w:pPr>
      <w:rPr>
        <w:rFonts w:ascii="Arial" w:hAnsi="Arial" w:hint="default"/>
      </w:rPr>
    </w:lvl>
    <w:lvl w:ilvl="7" w:tplc="CAD016E8" w:tentative="1">
      <w:start w:val="1"/>
      <w:numFmt w:val="bullet"/>
      <w:lvlText w:val="–"/>
      <w:lvlJc w:val="left"/>
      <w:pPr>
        <w:tabs>
          <w:tab w:val="num" w:pos="5760"/>
        </w:tabs>
        <w:ind w:left="5760" w:hanging="360"/>
      </w:pPr>
      <w:rPr>
        <w:rFonts w:ascii="Arial" w:hAnsi="Arial" w:hint="default"/>
      </w:rPr>
    </w:lvl>
    <w:lvl w:ilvl="8" w:tplc="403ED50A" w:tentative="1">
      <w:start w:val="1"/>
      <w:numFmt w:val="bullet"/>
      <w:lvlText w:val="–"/>
      <w:lvlJc w:val="left"/>
      <w:pPr>
        <w:tabs>
          <w:tab w:val="num" w:pos="6480"/>
        </w:tabs>
        <w:ind w:left="6480" w:hanging="360"/>
      </w:pPr>
      <w:rPr>
        <w:rFonts w:ascii="Arial" w:hAnsi="Arial" w:hint="default"/>
      </w:rPr>
    </w:lvl>
  </w:abstractNum>
  <w:abstractNum w:abstractNumId="17">
    <w:nsid w:val="6AFD2D89"/>
    <w:multiLevelType w:val="hybridMultilevel"/>
    <w:tmpl w:val="A9D6245C"/>
    <w:lvl w:ilvl="0" w:tplc="B4E2ED06">
      <w:start w:val="1"/>
      <w:numFmt w:val="lowerLetter"/>
      <w:lvlText w:val="%1)"/>
      <w:lvlJc w:val="left"/>
      <w:pPr>
        <w:ind w:left="7080" w:hanging="360"/>
      </w:pPr>
      <w:rPr>
        <w:rFonts w:hint="default"/>
      </w:rPr>
    </w:lvl>
    <w:lvl w:ilvl="1" w:tplc="04090019" w:tentative="1">
      <w:start w:val="1"/>
      <w:numFmt w:val="lowerLetter"/>
      <w:lvlText w:val="%2)"/>
      <w:lvlJc w:val="left"/>
      <w:pPr>
        <w:ind w:left="7560" w:hanging="420"/>
      </w:pPr>
    </w:lvl>
    <w:lvl w:ilvl="2" w:tplc="0409001B" w:tentative="1">
      <w:start w:val="1"/>
      <w:numFmt w:val="lowerRoman"/>
      <w:lvlText w:val="%3."/>
      <w:lvlJc w:val="right"/>
      <w:pPr>
        <w:ind w:left="7980" w:hanging="420"/>
      </w:pPr>
    </w:lvl>
    <w:lvl w:ilvl="3" w:tplc="0409000F" w:tentative="1">
      <w:start w:val="1"/>
      <w:numFmt w:val="decimal"/>
      <w:lvlText w:val="%4."/>
      <w:lvlJc w:val="left"/>
      <w:pPr>
        <w:ind w:left="8400" w:hanging="420"/>
      </w:pPr>
    </w:lvl>
    <w:lvl w:ilvl="4" w:tplc="04090019" w:tentative="1">
      <w:start w:val="1"/>
      <w:numFmt w:val="lowerLetter"/>
      <w:lvlText w:val="%5)"/>
      <w:lvlJc w:val="left"/>
      <w:pPr>
        <w:ind w:left="8820" w:hanging="420"/>
      </w:pPr>
    </w:lvl>
    <w:lvl w:ilvl="5" w:tplc="0409001B" w:tentative="1">
      <w:start w:val="1"/>
      <w:numFmt w:val="lowerRoman"/>
      <w:lvlText w:val="%6."/>
      <w:lvlJc w:val="right"/>
      <w:pPr>
        <w:ind w:left="9240" w:hanging="420"/>
      </w:pPr>
    </w:lvl>
    <w:lvl w:ilvl="6" w:tplc="0409000F" w:tentative="1">
      <w:start w:val="1"/>
      <w:numFmt w:val="decimal"/>
      <w:lvlText w:val="%7."/>
      <w:lvlJc w:val="left"/>
      <w:pPr>
        <w:ind w:left="9660" w:hanging="420"/>
      </w:pPr>
    </w:lvl>
    <w:lvl w:ilvl="7" w:tplc="04090019" w:tentative="1">
      <w:start w:val="1"/>
      <w:numFmt w:val="lowerLetter"/>
      <w:lvlText w:val="%8)"/>
      <w:lvlJc w:val="left"/>
      <w:pPr>
        <w:ind w:left="10080" w:hanging="420"/>
      </w:pPr>
    </w:lvl>
    <w:lvl w:ilvl="8" w:tplc="0409001B" w:tentative="1">
      <w:start w:val="1"/>
      <w:numFmt w:val="lowerRoman"/>
      <w:lvlText w:val="%9."/>
      <w:lvlJc w:val="right"/>
      <w:pPr>
        <w:ind w:left="1050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21"/>
  </w:num>
  <w:num w:numId="7">
    <w:abstractNumId w:val="2"/>
  </w:num>
  <w:num w:numId="8">
    <w:abstractNumId w:val="12"/>
  </w:num>
  <w:num w:numId="9">
    <w:abstractNumId w:val="7"/>
  </w:num>
  <w:num w:numId="10">
    <w:abstractNumId w:val="20"/>
  </w:num>
  <w:num w:numId="11">
    <w:abstractNumId w:val="22"/>
  </w:num>
  <w:num w:numId="12">
    <w:abstractNumId w:val="23"/>
  </w:num>
  <w:num w:numId="13">
    <w:abstractNumId w:val="9"/>
  </w:num>
  <w:num w:numId="14">
    <w:abstractNumId w:val="10"/>
  </w:num>
  <w:num w:numId="15">
    <w:abstractNumId w:val="6"/>
  </w:num>
  <w:num w:numId="16">
    <w:abstractNumId w:val="18"/>
  </w:num>
  <w:num w:numId="17">
    <w:abstractNumId w:val="0"/>
  </w:num>
  <w:num w:numId="18">
    <w:abstractNumId w:val="19"/>
  </w:num>
  <w:num w:numId="19">
    <w:abstractNumId w:val="13"/>
  </w:num>
  <w:num w:numId="20">
    <w:abstractNumId w:val="15"/>
  </w:num>
  <w:num w:numId="21">
    <w:abstractNumId w:val="4"/>
  </w:num>
  <w:num w:numId="22">
    <w:abstractNumId w:val="8"/>
  </w:num>
  <w:num w:numId="23">
    <w:abstractNumId w:val="16"/>
  </w:num>
  <w:num w:numId="2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5FB9"/>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61A"/>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0F2"/>
    <w:rsid w:val="001B5156"/>
    <w:rsid w:val="001B5A38"/>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648"/>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0E6"/>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5EEC"/>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A9B"/>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2D6"/>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B82"/>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B7F0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22F5"/>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5732B"/>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801"/>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11"/>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A75"/>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96E"/>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6DB5"/>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B9B"/>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4923"/>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64A"/>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279"/>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3171269">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3536689">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4176745">
      <w:bodyDiv w:val="1"/>
      <w:marLeft w:val="0"/>
      <w:marRight w:val="0"/>
      <w:marTop w:val="0"/>
      <w:marBottom w:val="0"/>
      <w:divBdr>
        <w:top w:val="none" w:sz="0" w:space="0" w:color="auto"/>
        <w:left w:val="none" w:sz="0" w:space="0" w:color="auto"/>
        <w:bottom w:val="none" w:sz="0" w:space="0" w:color="auto"/>
        <w:right w:val="none" w:sz="0" w:space="0" w:color="auto"/>
      </w:divBdr>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9091418">
      <w:bodyDiv w:val="1"/>
      <w:marLeft w:val="0"/>
      <w:marRight w:val="0"/>
      <w:marTop w:val="0"/>
      <w:marBottom w:val="0"/>
      <w:divBdr>
        <w:top w:val="none" w:sz="0" w:space="0" w:color="auto"/>
        <w:left w:val="none" w:sz="0" w:space="0" w:color="auto"/>
        <w:bottom w:val="none" w:sz="0" w:space="0" w:color="auto"/>
        <w:right w:val="none" w:sz="0" w:space="0" w:color="auto"/>
      </w:divBdr>
      <w:divsChild>
        <w:div w:id="882715154">
          <w:marLeft w:val="1166"/>
          <w:marRight w:val="0"/>
          <w:marTop w:val="134"/>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07FB-1CE0-4530-A9C2-5CE24D67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1755</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5901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135</cp:revision>
  <cp:lastPrinted>2007-04-24T00:59:00Z</cp:lastPrinted>
  <dcterms:created xsi:type="dcterms:W3CDTF">2021-03-10T01:52:00Z</dcterms:created>
  <dcterms:modified xsi:type="dcterms:W3CDTF">2021-08-06T10:32:00Z</dcterms:modified>
</cp:coreProperties>
</file>